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642A" w:rsidRPr="00A54EF7" w:rsidRDefault="00365B44" w:rsidP="00542B40">
      <w:pPr>
        <w:pStyle w:val="Title"/>
        <w:rPr>
          <w:rFonts w:eastAsia="Times New Roman"/>
          <w:b/>
        </w:rPr>
      </w:pPr>
      <w:r w:rsidRPr="00A54EF7">
        <w:rPr>
          <w:rFonts w:ascii="Helvetica" w:eastAsia="Times New Roman" w:hAnsi="Helvetica" w:cs="Helvetica"/>
          <w:b/>
          <w:bCs/>
          <w:noProof/>
          <w:color w:val="CC0000"/>
          <w:sz w:val="27"/>
          <w:szCs w:val="27"/>
        </w:rPr>
        <w:drawing>
          <wp:anchor distT="0" distB="0" distL="114300" distR="114300" simplePos="0" relativeHeight="251658240" behindDoc="1" locked="0" layoutInCell="1" allowOverlap="1" wp14:anchorId="4CA53A09" wp14:editId="79B0512B">
            <wp:simplePos x="0" y="0"/>
            <wp:positionH relativeFrom="column">
              <wp:posOffset>0</wp:posOffset>
            </wp:positionH>
            <wp:positionV relativeFrom="paragraph">
              <wp:posOffset>827405</wp:posOffset>
            </wp:positionV>
            <wp:extent cx="1654175" cy="1240155"/>
            <wp:effectExtent l="0" t="0" r="3175" b="0"/>
            <wp:wrapThrough wrapText="bothSides">
              <wp:wrapPolygon edited="0">
                <wp:start x="0" y="0"/>
                <wp:lineTo x="0" y="21235"/>
                <wp:lineTo x="21393" y="21235"/>
                <wp:lineTo x="21393" y="0"/>
                <wp:lineTo x="0" y="0"/>
              </wp:wrapPolygon>
            </wp:wrapThrough>
            <wp:docPr id="1" name="Picture 1" descr="http://www.wholebrainteaching.com/images/stories/gallery/firstSteps/small/Yes.jpg">
              <a:hlinkClick xmlns:a="http://schemas.openxmlformats.org/drawingml/2006/main" r:id="rId7" tooltip="&quot;Attention Getter: Class-Y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holebrainteaching.com/images/stories/gallery/firstSteps/small/Yes.jpg">
                      <a:hlinkClick r:id="rId7" tooltip="&quot;Attention Getter: Class-Yes&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54175" cy="12401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4EF7">
        <w:rPr>
          <w:rFonts w:eastAsia="Times New Roman"/>
          <w:b/>
        </w:rPr>
        <w:t>GETTING STUDENTS’ ATTENTATION</w:t>
      </w:r>
    </w:p>
    <w:p w:rsidR="00A81F02" w:rsidRPr="005E642A" w:rsidRDefault="00A81F02" w:rsidP="00365B44">
      <w:pPr>
        <w:shd w:val="clear" w:color="auto" w:fill="FFFFFF"/>
        <w:spacing w:before="150" w:after="225" w:line="360" w:lineRule="atLeast"/>
        <w:jc w:val="both"/>
        <w:rPr>
          <w:rFonts w:eastAsia="Times New Roman" w:cs="Helvetica"/>
          <w:b/>
          <w:bCs/>
          <w:color w:val="444444"/>
          <w:sz w:val="24"/>
          <w:szCs w:val="24"/>
        </w:rPr>
      </w:pPr>
      <w:r w:rsidRPr="005E642A">
        <w:rPr>
          <w:rFonts w:eastAsia="Times New Roman" w:cs="Helvetica"/>
          <w:b/>
          <w:bCs/>
          <w:color w:val="444444"/>
          <w:sz w:val="24"/>
          <w:szCs w:val="24"/>
        </w:rPr>
        <w:t>Whole Brain Teaching contains methods that are amazingly effective in classroom management. For the first step let’s get their attention, shall we?</w:t>
      </w:r>
    </w:p>
    <w:p w:rsidR="00A81F02" w:rsidRPr="005E642A" w:rsidRDefault="00A81F02" w:rsidP="00365B44">
      <w:pPr>
        <w:shd w:val="clear" w:color="auto" w:fill="FFFFFF"/>
        <w:spacing w:before="150" w:after="225" w:line="240" w:lineRule="atLeast"/>
        <w:jc w:val="both"/>
        <w:rPr>
          <w:rFonts w:eastAsia="Times New Roman" w:cs="Helvetica"/>
          <w:bCs/>
          <w:color w:val="000000"/>
          <w:sz w:val="24"/>
          <w:szCs w:val="24"/>
        </w:rPr>
      </w:pPr>
      <w:r w:rsidRPr="005E642A">
        <w:rPr>
          <w:rFonts w:eastAsia="Times New Roman" w:cs="Helvetica"/>
          <w:bCs/>
          <w:color w:val="000000"/>
          <w:sz w:val="24"/>
          <w:szCs w:val="24"/>
        </w:rPr>
        <w:t> </w:t>
      </w:r>
    </w:p>
    <w:p w:rsidR="005E642A" w:rsidRPr="005E642A" w:rsidRDefault="005E642A" w:rsidP="00365B44">
      <w:pPr>
        <w:shd w:val="clear" w:color="auto" w:fill="FFFFFF"/>
        <w:spacing w:before="150" w:after="225" w:line="240" w:lineRule="atLeast"/>
        <w:jc w:val="both"/>
        <w:rPr>
          <w:rFonts w:eastAsia="Times New Roman" w:cs="Helvetica"/>
          <w:bCs/>
          <w:color w:val="000000"/>
          <w:sz w:val="24"/>
          <w:szCs w:val="24"/>
        </w:rPr>
      </w:pPr>
      <w:r w:rsidRPr="005E642A">
        <w:rPr>
          <w:rFonts w:eastAsia="Times New Roman" w:cs="Helvetica"/>
          <w:bCs/>
          <w:color w:val="000000"/>
          <w:sz w:val="24"/>
          <w:szCs w:val="24"/>
        </w:rPr>
        <w:t xml:space="preserve">How many times have you started class, called for your class to </w:t>
      </w:r>
      <w:r w:rsidRPr="005E642A">
        <w:rPr>
          <w:rFonts w:eastAsia="Times New Roman" w:cs="Helvetica"/>
          <w:b/>
          <w:bCs/>
          <w:color w:val="000000"/>
          <w:sz w:val="24"/>
          <w:szCs w:val="24"/>
        </w:rPr>
        <w:t>get quiet</w:t>
      </w:r>
      <w:r w:rsidRPr="005E642A">
        <w:rPr>
          <w:rFonts w:eastAsia="Times New Roman" w:cs="Helvetica"/>
          <w:bCs/>
          <w:color w:val="000000"/>
          <w:sz w:val="24"/>
          <w:szCs w:val="24"/>
        </w:rPr>
        <w:t xml:space="preserve">, </w:t>
      </w:r>
      <w:r w:rsidRPr="00542B40">
        <w:rPr>
          <w:rFonts w:eastAsia="Times New Roman" w:cs="Helvetica"/>
          <w:b/>
          <w:bCs/>
          <w:color w:val="000000"/>
          <w:sz w:val="24"/>
          <w:szCs w:val="24"/>
        </w:rPr>
        <w:t>only to have a few kids comply</w:t>
      </w:r>
      <w:r w:rsidR="00A54EF7" w:rsidRPr="00542B40">
        <w:rPr>
          <w:rFonts w:eastAsia="Times New Roman" w:cs="Helvetica"/>
          <w:b/>
          <w:bCs/>
          <w:color w:val="000000"/>
          <w:sz w:val="24"/>
          <w:szCs w:val="24"/>
        </w:rPr>
        <w:t>/obey</w:t>
      </w:r>
      <w:r w:rsidRPr="00542B40">
        <w:rPr>
          <w:rFonts w:eastAsia="Times New Roman" w:cs="Helvetica"/>
          <w:b/>
          <w:bCs/>
          <w:color w:val="000000"/>
          <w:sz w:val="24"/>
          <w:szCs w:val="24"/>
        </w:rPr>
        <w:t>,</w:t>
      </w:r>
      <w:r w:rsidRPr="005E642A">
        <w:rPr>
          <w:rFonts w:eastAsia="Times New Roman" w:cs="Helvetica"/>
          <w:bCs/>
          <w:color w:val="000000"/>
          <w:sz w:val="24"/>
          <w:szCs w:val="24"/>
        </w:rPr>
        <w:t xml:space="preserve"> and several others continue chatting, apparently oblivious to your request? You ask for their attention again, a bit louder. At this point you </w:t>
      </w:r>
      <w:r w:rsidRPr="00542B40">
        <w:rPr>
          <w:rFonts w:eastAsia="Times New Roman" w:cs="Helvetica"/>
          <w:b/>
          <w:bCs/>
          <w:color w:val="000000"/>
          <w:sz w:val="24"/>
          <w:szCs w:val="24"/>
        </w:rPr>
        <w:t>can feel your blood pressure</w:t>
      </w:r>
      <w:r w:rsidRPr="005E642A">
        <w:rPr>
          <w:rFonts w:eastAsia="Times New Roman" w:cs="Helvetica"/>
          <w:bCs/>
          <w:color w:val="000000"/>
          <w:sz w:val="24"/>
          <w:szCs w:val="24"/>
        </w:rPr>
        <w:t xml:space="preserve"> rising, right? After all by this time they should know how to follow procedures. They have certainly been trained in procedures similar to yours for years by the time they get to you ... well, depending on what age your students are.</w:t>
      </w:r>
    </w:p>
    <w:p w:rsidR="005E642A" w:rsidRPr="005E642A" w:rsidRDefault="005E642A" w:rsidP="00365B44">
      <w:pPr>
        <w:shd w:val="clear" w:color="auto" w:fill="FFFFFF"/>
        <w:spacing w:before="150" w:after="225" w:line="240" w:lineRule="atLeast"/>
        <w:jc w:val="both"/>
        <w:rPr>
          <w:rFonts w:eastAsia="Times New Roman" w:cs="Helvetica"/>
          <w:bCs/>
          <w:color w:val="000000"/>
          <w:sz w:val="24"/>
          <w:szCs w:val="24"/>
        </w:rPr>
      </w:pPr>
      <w:r w:rsidRPr="00365B44">
        <w:rPr>
          <w:rFonts w:eastAsia="Times New Roman" w:cs="Helvetica"/>
          <w:b/>
          <w:bCs/>
          <w:color w:val="000000"/>
          <w:sz w:val="24"/>
          <w:szCs w:val="24"/>
        </w:rPr>
        <w:t>Then why don't they listen?</w:t>
      </w:r>
      <w:r w:rsidRPr="005E642A">
        <w:rPr>
          <w:rFonts w:eastAsia="Times New Roman" w:cs="Helvetica"/>
          <w:bCs/>
          <w:color w:val="000000"/>
          <w:sz w:val="24"/>
          <w:szCs w:val="24"/>
        </w:rPr>
        <w:t xml:space="preserve"> </w:t>
      </w:r>
      <w:r w:rsidRPr="00A54EF7">
        <w:rPr>
          <w:rFonts w:eastAsia="Times New Roman" w:cs="Helvetica"/>
          <w:b/>
          <w:bCs/>
          <w:color w:val="000000"/>
          <w:sz w:val="24"/>
          <w:szCs w:val="24"/>
        </w:rPr>
        <w:t xml:space="preserve">Why don't you already have their attention? </w:t>
      </w:r>
      <w:r w:rsidRPr="005E642A">
        <w:rPr>
          <w:rFonts w:eastAsia="Times New Roman" w:cs="Helvetica"/>
          <w:bCs/>
          <w:color w:val="000000"/>
          <w:sz w:val="24"/>
          <w:szCs w:val="24"/>
        </w:rPr>
        <w:t>You have teaching to do. They doggedly</w:t>
      </w:r>
      <w:r w:rsidR="00365B44">
        <w:rPr>
          <w:rFonts w:eastAsia="Times New Roman" w:cs="Helvetica"/>
          <w:bCs/>
          <w:color w:val="000000"/>
          <w:sz w:val="24"/>
          <w:szCs w:val="24"/>
        </w:rPr>
        <w:t>/persistently</w:t>
      </w:r>
      <w:r w:rsidRPr="005E642A">
        <w:rPr>
          <w:rFonts w:eastAsia="Times New Roman" w:cs="Helvetica"/>
          <w:bCs/>
          <w:color w:val="000000"/>
          <w:sz w:val="24"/>
          <w:szCs w:val="24"/>
        </w:rPr>
        <w:t xml:space="preserve"> hang onto the conversations they are in, even as your voice </w:t>
      </w:r>
      <w:proofErr w:type="gramStart"/>
      <w:r w:rsidRPr="005E642A">
        <w:rPr>
          <w:rFonts w:eastAsia="Times New Roman" w:cs="Helvetica"/>
          <w:bCs/>
          <w:color w:val="000000"/>
          <w:sz w:val="24"/>
          <w:szCs w:val="24"/>
        </w:rPr>
        <w:t>rises ...</w:t>
      </w:r>
      <w:proofErr w:type="gramEnd"/>
    </w:p>
    <w:p w:rsidR="005E642A" w:rsidRPr="005E642A" w:rsidRDefault="005E642A" w:rsidP="00365B44">
      <w:pPr>
        <w:shd w:val="clear" w:color="auto" w:fill="FFFFFF"/>
        <w:spacing w:before="150" w:after="225" w:line="240" w:lineRule="atLeast"/>
        <w:jc w:val="both"/>
        <w:rPr>
          <w:rFonts w:eastAsia="Times New Roman" w:cs="Helvetica"/>
          <w:bCs/>
          <w:color w:val="000000"/>
          <w:sz w:val="24"/>
          <w:szCs w:val="24"/>
        </w:rPr>
      </w:pPr>
      <w:r w:rsidRPr="005E642A">
        <w:rPr>
          <w:rFonts w:eastAsia="Times New Roman" w:cs="Helvetica"/>
          <w:bCs/>
          <w:color w:val="000000"/>
          <w:sz w:val="24"/>
          <w:szCs w:val="24"/>
        </w:rPr>
        <w:t>Now you are headed into a bad mood</w:t>
      </w:r>
      <w:r w:rsidR="00365B44">
        <w:rPr>
          <w:rFonts w:eastAsia="Times New Roman" w:cs="Helvetica"/>
          <w:bCs/>
          <w:color w:val="000000"/>
          <w:sz w:val="24"/>
          <w:szCs w:val="24"/>
        </w:rPr>
        <w:t>/temper</w:t>
      </w:r>
      <w:r w:rsidRPr="005E642A">
        <w:rPr>
          <w:rFonts w:eastAsia="Times New Roman" w:cs="Helvetica"/>
          <w:bCs/>
          <w:color w:val="000000"/>
          <w:sz w:val="24"/>
          <w:szCs w:val="24"/>
        </w:rPr>
        <w:t xml:space="preserve"> and the darned</w:t>
      </w:r>
      <w:r w:rsidR="00365B44">
        <w:rPr>
          <w:rFonts w:eastAsia="Times New Roman" w:cs="Helvetica"/>
          <w:bCs/>
          <w:color w:val="000000"/>
          <w:sz w:val="24"/>
          <w:szCs w:val="24"/>
        </w:rPr>
        <w:t>/annoying</w:t>
      </w:r>
      <w:r w:rsidRPr="005E642A">
        <w:rPr>
          <w:rFonts w:eastAsia="Times New Roman" w:cs="Helvetica"/>
          <w:bCs/>
          <w:color w:val="000000"/>
          <w:sz w:val="24"/>
          <w:szCs w:val="24"/>
        </w:rPr>
        <w:t xml:space="preserve"> class is only just beginning. To top it off, some of your lovely moppets</w:t>
      </w:r>
      <w:r w:rsidR="00365B44">
        <w:rPr>
          <w:rFonts w:eastAsia="Times New Roman" w:cs="Helvetica"/>
          <w:bCs/>
          <w:color w:val="000000"/>
          <w:sz w:val="24"/>
          <w:szCs w:val="24"/>
        </w:rPr>
        <w:t>/</w:t>
      </w:r>
      <w:r w:rsidR="00365B44" w:rsidRPr="00365B44">
        <w:rPr>
          <w:rFonts w:eastAsia="Times New Roman" w:cs="Helvetica"/>
          <w:bCs/>
          <w:color w:val="000000"/>
          <w:sz w:val="24"/>
          <w:szCs w:val="24"/>
        </w:rPr>
        <w:t xml:space="preserve"> </w:t>
      </w:r>
      <w:r w:rsidR="00365B44">
        <w:rPr>
          <w:rFonts w:eastAsia="Times New Roman" w:cs="Helvetica"/>
          <w:bCs/>
          <w:color w:val="000000"/>
          <w:sz w:val="24"/>
          <w:szCs w:val="24"/>
        </w:rPr>
        <w:t>children</w:t>
      </w:r>
      <w:r w:rsidRPr="005E642A">
        <w:rPr>
          <w:rFonts w:eastAsia="Times New Roman" w:cs="Helvetica"/>
          <w:bCs/>
          <w:color w:val="000000"/>
          <w:sz w:val="24"/>
          <w:szCs w:val="24"/>
        </w:rPr>
        <w:t xml:space="preserve"> are acting as though giving you their attention is a gigantic imposition. Now both you and your students are in a hostile mood, and no one has learned anything yet.</w:t>
      </w:r>
    </w:p>
    <w:p w:rsidR="005E642A" w:rsidRPr="005E642A" w:rsidRDefault="005E642A" w:rsidP="00365B44">
      <w:pPr>
        <w:shd w:val="clear" w:color="auto" w:fill="FFFFFF"/>
        <w:spacing w:before="150" w:after="225" w:line="240" w:lineRule="atLeast"/>
        <w:jc w:val="both"/>
        <w:rPr>
          <w:rFonts w:eastAsia="Times New Roman" w:cs="Helvetica"/>
          <w:bCs/>
          <w:color w:val="000000"/>
          <w:sz w:val="24"/>
          <w:szCs w:val="24"/>
        </w:rPr>
      </w:pPr>
      <w:r w:rsidRPr="005E642A">
        <w:rPr>
          <w:rFonts w:eastAsia="Times New Roman" w:cs="Helvetica"/>
          <w:bCs/>
          <w:color w:val="000000"/>
          <w:sz w:val="24"/>
          <w:szCs w:val="24"/>
        </w:rPr>
        <w:t>Does any of this sound familiar? If you would like to change, then read on.</w:t>
      </w:r>
    </w:p>
    <w:p w:rsidR="005E642A" w:rsidRDefault="005E642A" w:rsidP="00365B44">
      <w:pPr>
        <w:shd w:val="clear" w:color="auto" w:fill="FFFFFF"/>
        <w:spacing w:before="150" w:after="225" w:line="240" w:lineRule="atLeast"/>
        <w:jc w:val="both"/>
        <w:rPr>
          <w:rFonts w:eastAsia="Times New Roman" w:cs="Helvetica"/>
          <w:bCs/>
          <w:color w:val="000000"/>
          <w:sz w:val="24"/>
          <w:szCs w:val="24"/>
        </w:rPr>
      </w:pPr>
      <w:r w:rsidRPr="00365B44">
        <w:rPr>
          <w:rFonts w:eastAsia="Times New Roman" w:cs="Helvetica"/>
          <w:b/>
          <w:bCs/>
          <w:color w:val="000000"/>
          <w:sz w:val="24"/>
          <w:szCs w:val="24"/>
          <w:u w:val="single"/>
        </w:rPr>
        <w:t xml:space="preserve">Whole Brain </w:t>
      </w:r>
      <w:proofErr w:type="gramStart"/>
      <w:r w:rsidRPr="00365B44">
        <w:rPr>
          <w:rFonts w:eastAsia="Times New Roman" w:cs="Helvetica"/>
          <w:b/>
          <w:bCs/>
          <w:color w:val="000000"/>
          <w:sz w:val="24"/>
          <w:szCs w:val="24"/>
          <w:u w:val="single"/>
        </w:rPr>
        <w:t>Teaching</w:t>
      </w:r>
      <w:proofErr w:type="gramEnd"/>
      <w:r w:rsidRPr="00365B44">
        <w:rPr>
          <w:rFonts w:eastAsia="Times New Roman" w:cs="Helvetica"/>
          <w:b/>
          <w:bCs/>
          <w:color w:val="000000"/>
          <w:sz w:val="24"/>
          <w:szCs w:val="24"/>
          <w:u w:val="single"/>
        </w:rPr>
        <w:t xml:space="preserve"> is educational tomfoolery</w:t>
      </w:r>
      <w:r w:rsidR="00542B40">
        <w:rPr>
          <w:rFonts w:eastAsia="Times New Roman" w:cs="Helvetica"/>
          <w:b/>
          <w:bCs/>
          <w:color w:val="000000"/>
          <w:sz w:val="24"/>
          <w:szCs w:val="24"/>
          <w:u w:val="single"/>
        </w:rPr>
        <w:t xml:space="preserve"> </w:t>
      </w:r>
      <w:r w:rsidR="00542B40">
        <w:rPr>
          <w:rStyle w:val="pron0x"/>
          <w:rFonts w:ascii="Arial" w:hAnsi="Arial" w:cs="Arial"/>
          <w:color w:val="000000"/>
          <w:sz w:val="20"/>
          <w:szCs w:val="20"/>
          <w:shd w:val="clear" w:color="auto" w:fill="FFFFFF"/>
        </w:rPr>
        <w:t>[</w:t>
      </w:r>
      <w:r w:rsidR="00542B40" w:rsidRPr="00542B40">
        <w:rPr>
          <w:rStyle w:val="pron0x"/>
          <w:rFonts w:ascii="Arial" w:hAnsi="Arial" w:cs="Arial"/>
          <w:color w:val="000000"/>
          <w:sz w:val="20"/>
          <w:szCs w:val="20"/>
          <w:shd w:val="clear" w:color="auto" w:fill="FFFFFF"/>
        </w:rPr>
        <w:t>ˌ</w:t>
      </w:r>
      <w:proofErr w:type="spellStart"/>
      <w:r w:rsidR="00542B40" w:rsidRPr="00542B40">
        <w:rPr>
          <w:rStyle w:val="pron0x"/>
          <w:rFonts w:ascii="Arial" w:hAnsi="Arial" w:cs="Arial"/>
          <w:color w:val="000000"/>
          <w:sz w:val="20"/>
          <w:szCs w:val="20"/>
          <w:shd w:val="clear" w:color="auto" w:fill="FFFFFF"/>
        </w:rPr>
        <w:t>tɒmˈfuːlərɪ</w:t>
      </w:r>
      <w:proofErr w:type="spellEnd"/>
      <w:r w:rsidR="00542B40" w:rsidRPr="00542B40">
        <w:rPr>
          <w:rStyle w:val="pron0x"/>
          <w:rFonts w:ascii="Arial" w:hAnsi="Arial" w:cs="Arial"/>
          <w:color w:val="000000"/>
          <w:sz w:val="20"/>
          <w:szCs w:val="20"/>
          <w:shd w:val="clear" w:color="auto" w:fill="FFFFFF"/>
        </w:rPr>
        <w:t>]</w:t>
      </w:r>
      <w:r w:rsidR="00542B40" w:rsidRPr="00542B40">
        <w:rPr>
          <w:rFonts w:eastAsia="Times New Roman" w:cs="Helvetica"/>
          <w:bCs/>
          <w:color w:val="000000"/>
          <w:sz w:val="24"/>
          <w:szCs w:val="24"/>
          <w:u w:val="single"/>
        </w:rPr>
        <w:t xml:space="preserve"> (</w:t>
      </w:r>
      <w:r w:rsidR="00542B40">
        <w:rPr>
          <w:rFonts w:ascii="Arial" w:hAnsi="Arial" w:cs="Arial"/>
          <w:color w:val="000000"/>
          <w:sz w:val="20"/>
          <w:szCs w:val="20"/>
          <w:shd w:val="clear" w:color="auto" w:fill="FFFFFF"/>
        </w:rPr>
        <w:t>foolish or silly behavior</w:t>
      </w:r>
      <w:r w:rsidR="00542B40" w:rsidRPr="00542B40">
        <w:rPr>
          <w:rFonts w:eastAsia="Times New Roman" w:cs="Helvetica"/>
          <w:bCs/>
          <w:color w:val="000000"/>
          <w:sz w:val="24"/>
          <w:szCs w:val="24"/>
          <w:u w:val="single"/>
        </w:rPr>
        <w:t>)</w:t>
      </w:r>
      <w:r w:rsidR="00542B40">
        <w:rPr>
          <w:rFonts w:eastAsia="Times New Roman" w:cs="Helvetica"/>
          <w:b/>
          <w:bCs/>
          <w:color w:val="000000"/>
          <w:sz w:val="24"/>
          <w:szCs w:val="24"/>
          <w:u w:val="single"/>
        </w:rPr>
        <w:t xml:space="preserve"> </w:t>
      </w:r>
      <w:r w:rsidRPr="00365B44">
        <w:rPr>
          <w:rFonts w:eastAsia="Times New Roman" w:cs="Helvetica"/>
          <w:b/>
          <w:bCs/>
          <w:color w:val="000000"/>
          <w:sz w:val="24"/>
          <w:szCs w:val="24"/>
          <w:u w:val="single"/>
        </w:rPr>
        <w:t>based on brain based learning</w:t>
      </w:r>
      <w:r w:rsidRPr="005E642A">
        <w:rPr>
          <w:rFonts w:eastAsia="Times New Roman" w:cs="Helvetica"/>
          <w:bCs/>
          <w:color w:val="000000"/>
          <w:sz w:val="24"/>
          <w:szCs w:val="24"/>
        </w:rPr>
        <w:t xml:space="preserve">. The technique to consistently </w:t>
      </w:r>
      <w:r w:rsidRPr="00365B44">
        <w:rPr>
          <w:rFonts w:eastAsia="Times New Roman" w:cs="Helvetica"/>
          <w:b/>
          <w:bCs/>
          <w:color w:val="000000"/>
          <w:sz w:val="24"/>
          <w:szCs w:val="24"/>
        </w:rPr>
        <w:t>catch the attention</w:t>
      </w:r>
      <w:r w:rsidRPr="005E642A">
        <w:rPr>
          <w:rFonts w:eastAsia="Times New Roman" w:cs="Helvetica"/>
          <w:bCs/>
          <w:color w:val="000000"/>
          <w:sz w:val="24"/>
          <w:szCs w:val="24"/>
        </w:rPr>
        <w:t xml:space="preserve"> of your class is simple. It is so simple, and effective that I kicked myself for not having thought of it myself years ago, and have lamented</w:t>
      </w:r>
      <w:r w:rsidR="00365B44">
        <w:rPr>
          <w:rFonts w:eastAsia="Times New Roman" w:cs="Helvetica"/>
          <w:bCs/>
          <w:color w:val="000000"/>
          <w:sz w:val="24"/>
          <w:szCs w:val="24"/>
        </w:rPr>
        <w:t>/grieved</w:t>
      </w:r>
      <w:r w:rsidRPr="005E642A">
        <w:rPr>
          <w:rFonts w:eastAsia="Times New Roman" w:cs="Helvetica"/>
          <w:bCs/>
          <w:color w:val="000000"/>
          <w:sz w:val="24"/>
          <w:szCs w:val="24"/>
        </w:rPr>
        <w:t xml:space="preserve"> many times since the instructional time I lost for not having known this.</w:t>
      </w:r>
    </w:p>
    <w:p w:rsidR="00365B44" w:rsidRDefault="007A5015" w:rsidP="007A5015">
      <w:pPr>
        <w:shd w:val="clear" w:color="auto" w:fill="FFFFFF"/>
        <w:spacing w:before="150" w:after="225" w:line="240" w:lineRule="atLeast"/>
        <w:jc w:val="center"/>
        <w:rPr>
          <w:rFonts w:eastAsia="Times New Roman" w:cs="Helvetica"/>
          <w:bCs/>
          <w:color w:val="000000"/>
          <w:sz w:val="24"/>
          <w:szCs w:val="24"/>
        </w:rPr>
      </w:pPr>
      <w:r>
        <w:rPr>
          <w:noProof/>
        </w:rPr>
        <w:drawing>
          <wp:inline distT="0" distB="0" distL="0" distR="0" wp14:anchorId="7C47CC6F" wp14:editId="6E728D0E">
            <wp:extent cx="2884805" cy="1578610"/>
            <wp:effectExtent l="0" t="0" r="0" b="2540"/>
            <wp:docPr id="4" name="Picture 4" descr="https://encrypted-tbn0.gstatic.com/images?q=tbn:ANd9GcQC3ADcnXVHQ_39FS4bErrJDi0edJqpr4BQHp9vEYkZx0PG2rW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0.gstatic.com/images?q=tbn:ANd9GcQC3ADcnXVHQ_39FS4bErrJDi0edJqpr4BQHp9vEYkZx0PG2rWz"/>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84805" cy="1578610"/>
                    </a:xfrm>
                    <a:prstGeom prst="rect">
                      <a:avLst/>
                    </a:prstGeom>
                    <a:noFill/>
                    <a:ln>
                      <a:noFill/>
                    </a:ln>
                  </pic:spPr>
                </pic:pic>
              </a:graphicData>
            </a:graphic>
          </wp:inline>
        </w:drawing>
      </w:r>
    </w:p>
    <w:p w:rsidR="00365B44" w:rsidRDefault="00365B44" w:rsidP="00365B44">
      <w:pPr>
        <w:shd w:val="clear" w:color="auto" w:fill="FFFFFF"/>
        <w:spacing w:before="150" w:after="225" w:line="240" w:lineRule="atLeast"/>
        <w:jc w:val="both"/>
        <w:rPr>
          <w:rFonts w:eastAsia="Times New Roman" w:cs="Helvetica"/>
          <w:bCs/>
          <w:color w:val="000000"/>
          <w:sz w:val="24"/>
          <w:szCs w:val="24"/>
        </w:rPr>
      </w:pPr>
    </w:p>
    <w:p w:rsidR="00365B44" w:rsidRPr="008004F5" w:rsidRDefault="00542B40" w:rsidP="00930126">
      <w:pPr>
        <w:pStyle w:val="Title"/>
        <w:numPr>
          <w:ilvl w:val="0"/>
          <w:numId w:val="9"/>
        </w:numPr>
        <w:rPr>
          <w:rFonts w:eastAsia="Times New Roman"/>
          <w:b/>
          <w:color w:val="000000" w:themeColor="text1"/>
        </w:rPr>
      </w:pPr>
      <w:r>
        <w:rPr>
          <w:rFonts w:eastAsia="Times New Roman" w:cs="Helvetica"/>
          <w:bCs/>
          <w:noProof/>
          <w:color w:val="000000"/>
          <w:sz w:val="24"/>
          <w:szCs w:val="24"/>
        </w:rPr>
        <w:lastRenderedPageBreak/>
        <mc:AlternateContent>
          <mc:Choice Requires="wps">
            <w:drawing>
              <wp:anchor distT="0" distB="0" distL="114300" distR="114300" simplePos="0" relativeHeight="251659264" behindDoc="1" locked="0" layoutInCell="1" allowOverlap="1" wp14:anchorId="59828152" wp14:editId="7EA7FD41">
                <wp:simplePos x="0" y="0"/>
                <wp:positionH relativeFrom="column">
                  <wp:posOffset>4225290</wp:posOffset>
                </wp:positionH>
                <wp:positionV relativeFrom="paragraph">
                  <wp:posOffset>565150</wp:posOffset>
                </wp:positionV>
                <wp:extent cx="1839595" cy="1664970"/>
                <wp:effectExtent l="0" t="0" r="27305" b="11430"/>
                <wp:wrapThrough wrapText="bothSides">
                  <wp:wrapPolygon edited="0">
                    <wp:start x="0" y="0"/>
                    <wp:lineTo x="0" y="21501"/>
                    <wp:lineTo x="21697" y="21501"/>
                    <wp:lineTo x="21697" y="0"/>
                    <wp:lineTo x="0" y="0"/>
                  </wp:wrapPolygon>
                </wp:wrapThrough>
                <wp:docPr id="2" name="Text Box 2"/>
                <wp:cNvGraphicFramePr/>
                <a:graphic xmlns:a="http://schemas.openxmlformats.org/drawingml/2006/main">
                  <a:graphicData uri="http://schemas.microsoft.com/office/word/2010/wordprocessingShape">
                    <wps:wsp>
                      <wps:cNvSpPr txBox="1"/>
                      <wps:spPr>
                        <a:xfrm>
                          <a:off x="0" y="0"/>
                          <a:ext cx="1839595" cy="16649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05AF2" w:rsidRDefault="00005AF2">
                            <w:pPr>
                              <w:rPr>
                                <w:lang w:val="tr-TR"/>
                              </w:rPr>
                            </w:pPr>
                            <w:r>
                              <w:rPr>
                                <w:lang w:val="tr-TR"/>
                              </w:rPr>
                              <w:t>1.</w:t>
                            </w:r>
                          </w:p>
                          <w:p w:rsidR="00C60B55" w:rsidRDefault="00C60B55">
                            <w:pPr>
                              <w:rPr>
                                <w:lang w:val="tr-TR"/>
                              </w:rPr>
                            </w:pPr>
                            <w:r>
                              <w:rPr>
                                <w:lang w:val="tr-TR"/>
                              </w:rPr>
                              <w:t xml:space="preserve">T: </w:t>
                            </w:r>
                            <w:r w:rsidRPr="00C60B55">
                              <w:rPr>
                                <w:b/>
                                <w:lang w:val="tr-TR"/>
                              </w:rPr>
                              <w:t>Class</w:t>
                            </w:r>
                            <w:r>
                              <w:rPr>
                                <w:lang w:val="tr-TR"/>
                              </w:rPr>
                              <w:t>!</w:t>
                            </w:r>
                          </w:p>
                          <w:p w:rsidR="00C60B55" w:rsidRDefault="00C60B55">
                            <w:pPr>
                              <w:rPr>
                                <w:lang w:val="tr-TR"/>
                              </w:rPr>
                            </w:pPr>
                            <w:r>
                              <w:rPr>
                                <w:lang w:val="tr-TR"/>
                              </w:rPr>
                              <w:t xml:space="preserve">Ss: </w:t>
                            </w:r>
                            <w:r w:rsidRPr="00C60B55">
                              <w:rPr>
                                <w:b/>
                                <w:lang w:val="tr-TR"/>
                              </w:rPr>
                              <w:t>Yes</w:t>
                            </w:r>
                            <w:r>
                              <w:rPr>
                                <w:lang w:val="tr-TR"/>
                              </w:rPr>
                              <w:t>!</w:t>
                            </w:r>
                          </w:p>
                          <w:p w:rsidR="00C60B55" w:rsidRDefault="00C60B55">
                            <w:pPr>
                              <w:rPr>
                                <w:lang w:val="tr-TR"/>
                              </w:rPr>
                            </w:pPr>
                            <w:r>
                              <w:rPr>
                                <w:lang w:val="tr-TR"/>
                              </w:rPr>
                              <w:t xml:space="preserve">T: </w:t>
                            </w:r>
                            <w:r w:rsidRPr="00C60B55">
                              <w:rPr>
                                <w:b/>
                                <w:lang w:val="tr-TR"/>
                              </w:rPr>
                              <w:t>Classity-class-class!</w:t>
                            </w:r>
                          </w:p>
                          <w:p w:rsidR="00C60B55" w:rsidRPr="00C60B55" w:rsidRDefault="00C60B55">
                            <w:pPr>
                              <w:rPr>
                                <w:lang w:val="tr-TR"/>
                              </w:rPr>
                            </w:pPr>
                            <w:r>
                              <w:rPr>
                                <w:lang w:val="tr-TR"/>
                              </w:rPr>
                              <w:t xml:space="preserve">Ss: </w:t>
                            </w:r>
                            <w:proofErr w:type="spellStart"/>
                            <w:r w:rsidRPr="00C60B55">
                              <w:rPr>
                                <w:rFonts w:eastAsia="Times New Roman" w:cs="Helvetica"/>
                                <w:b/>
                                <w:bCs/>
                                <w:color w:val="000000"/>
                                <w:sz w:val="24"/>
                                <w:szCs w:val="24"/>
                              </w:rPr>
                              <w:t>Yessity</w:t>
                            </w:r>
                            <w:proofErr w:type="spellEnd"/>
                            <w:r w:rsidRPr="00C60B55">
                              <w:rPr>
                                <w:rFonts w:eastAsia="Times New Roman" w:cs="Helvetica"/>
                                <w:b/>
                                <w:bCs/>
                                <w:color w:val="000000"/>
                                <w:sz w:val="24"/>
                                <w:szCs w:val="24"/>
                              </w:rPr>
                              <w:t>-yes-yes</w:t>
                            </w:r>
                            <w:r w:rsidRPr="005E642A">
                              <w:rPr>
                                <w:rFonts w:eastAsia="Times New Roman" w:cs="Helvetica"/>
                                <w:bCs/>
                                <w:color w:val="000000"/>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32.7pt;margin-top:44.5pt;width:144.85pt;height:131.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" fillcolor="white [3201]" strokeweight=".5pt">
                <v:textbox>
                  <w:txbxContent>
                    <w:p w:rsidR="00005AF2" w:rsidRDefault="00005AF2">
                      <w:pPr>
                        <w:rPr>
                          <w:lang w:val="tr-TR"/>
                        </w:rPr>
                      </w:pPr>
                      <w:r>
                        <w:rPr>
                          <w:lang w:val="tr-TR"/>
                        </w:rPr>
                        <w:t>1.</w:t>
                      </w:r>
                    </w:p>
                    <w:p w:rsidR="00C60B55" w:rsidRDefault="00C60B55">
                      <w:pPr>
                        <w:rPr>
                          <w:lang w:val="tr-TR"/>
                        </w:rPr>
                      </w:pPr>
                      <w:r>
                        <w:rPr>
                          <w:lang w:val="tr-TR"/>
                        </w:rPr>
                        <w:t xml:space="preserve">T: </w:t>
                      </w:r>
                      <w:r w:rsidRPr="00C60B55">
                        <w:rPr>
                          <w:b/>
                          <w:lang w:val="tr-TR"/>
                        </w:rPr>
                        <w:t>Class</w:t>
                      </w:r>
                      <w:r>
                        <w:rPr>
                          <w:lang w:val="tr-TR"/>
                        </w:rPr>
                        <w:t>!</w:t>
                      </w:r>
                    </w:p>
                    <w:p w:rsidR="00C60B55" w:rsidRDefault="00C60B55">
                      <w:pPr>
                        <w:rPr>
                          <w:lang w:val="tr-TR"/>
                        </w:rPr>
                      </w:pPr>
                      <w:r>
                        <w:rPr>
                          <w:lang w:val="tr-TR"/>
                        </w:rPr>
                        <w:t xml:space="preserve">Ss: </w:t>
                      </w:r>
                      <w:r w:rsidRPr="00C60B55">
                        <w:rPr>
                          <w:b/>
                          <w:lang w:val="tr-TR"/>
                        </w:rPr>
                        <w:t>Yes</w:t>
                      </w:r>
                      <w:r>
                        <w:rPr>
                          <w:lang w:val="tr-TR"/>
                        </w:rPr>
                        <w:t>!</w:t>
                      </w:r>
                    </w:p>
                    <w:p w:rsidR="00C60B55" w:rsidRDefault="00C60B55">
                      <w:pPr>
                        <w:rPr>
                          <w:lang w:val="tr-TR"/>
                        </w:rPr>
                      </w:pPr>
                      <w:r>
                        <w:rPr>
                          <w:lang w:val="tr-TR"/>
                        </w:rPr>
                        <w:t xml:space="preserve">T: </w:t>
                      </w:r>
                      <w:r w:rsidRPr="00C60B55">
                        <w:rPr>
                          <w:b/>
                          <w:lang w:val="tr-TR"/>
                        </w:rPr>
                        <w:t>Classity-class-class!</w:t>
                      </w:r>
                    </w:p>
                    <w:p w:rsidR="00C60B55" w:rsidRPr="00C60B55" w:rsidRDefault="00C60B55">
                      <w:pPr>
                        <w:rPr>
                          <w:lang w:val="tr-TR"/>
                        </w:rPr>
                      </w:pPr>
                      <w:r>
                        <w:rPr>
                          <w:lang w:val="tr-TR"/>
                        </w:rPr>
                        <w:t xml:space="preserve">Ss: </w:t>
                      </w:r>
                      <w:proofErr w:type="spellStart"/>
                      <w:r w:rsidRPr="00C60B55">
                        <w:rPr>
                          <w:rFonts w:eastAsia="Times New Roman" w:cs="Helvetica"/>
                          <w:b/>
                          <w:bCs/>
                          <w:color w:val="000000"/>
                          <w:sz w:val="24"/>
                          <w:szCs w:val="24"/>
                        </w:rPr>
                        <w:t>Yessity</w:t>
                      </w:r>
                      <w:proofErr w:type="spellEnd"/>
                      <w:r w:rsidRPr="00C60B55">
                        <w:rPr>
                          <w:rFonts w:eastAsia="Times New Roman" w:cs="Helvetica"/>
                          <w:b/>
                          <w:bCs/>
                          <w:color w:val="000000"/>
                          <w:sz w:val="24"/>
                          <w:szCs w:val="24"/>
                        </w:rPr>
                        <w:t>-yes-yes</w:t>
                      </w:r>
                      <w:r w:rsidRPr="005E642A">
                        <w:rPr>
                          <w:rFonts w:eastAsia="Times New Roman" w:cs="Helvetica"/>
                          <w:bCs/>
                          <w:color w:val="000000"/>
                          <w:sz w:val="24"/>
                          <w:szCs w:val="24"/>
                        </w:rPr>
                        <w:t>!’</w:t>
                      </w:r>
                    </w:p>
                  </w:txbxContent>
                </v:textbox>
                <w10:wrap type="through"/>
              </v:shape>
            </w:pict>
          </mc:Fallback>
        </mc:AlternateContent>
      </w:r>
      <w:r w:rsidR="00365B44" w:rsidRPr="008004F5">
        <w:rPr>
          <w:rFonts w:eastAsia="Times New Roman"/>
          <w:b/>
          <w:color w:val="000000" w:themeColor="text1"/>
        </w:rPr>
        <w:t>CLASS</w:t>
      </w:r>
      <w:r w:rsidR="00663AED">
        <w:rPr>
          <w:rFonts w:eastAsia="Times New Roman"/>
          <w:b/>
          <w:color w:val="000000" w:themeColor="text1"/>
        </w:rPr>
        <w:t xml:space="preserve"> -</w:t>
      </w:r>
      <w:r w:rsidR="00365B44" w:rsidRPr="008004F5">
        <w:rPr>
          <w:rFonts w:eastAsia="Times New Roman"/>
          <w:b/>
          <w:color w:val="000000" w:themeColor="text1"/>
        </w:rPr>
        <w:t xml:space="preserve"> YES</w:t>
      </w:r>
    </w:p>
    <w:p w:rsidR="00A54EF7" w:rsidRDefault="005E642A" w:rsidP="009E7FED">
      <w:pPr>
        <w:shd w:val="clear" w:color="auto" w:fill="FFFFFF"/>
        <w:spacing w:before="150" w:after="225" w:line="240" w:lineRule="atLeast"/>
        <w:ind w:firstLine="360"/>
        <w:jc w:val="both"/>
        <w:rPr>
          <w:rFonts w:eastAsia="Times New Roman" w:cs="Helvetica"/>
          <w:bCs/>
          <w:color w:val="000000"/>
          <w:sz w:val="24"/>
          <w:szCs w:val="24"/>
        </w:rPr>
      </w:pPr>
      <w:r w:rsidRPr="005E642A">
        <w:rPr>
          <w:rFonts w:eastAsia="Times New Roman" w:cs="Helvetica"/>
          <w:bCs/>
          <w:color w:val="000000"/>
          <w:sz w:val="24"/>
          <w:szCs w:val="24"/>
        </w:rPr>
        <w:t xml:space="preserve">To get my classes’ attention </w:t>
      </w:r>
    </w:p>
    <w:p w:rsidR="00542B40" w:rsidRDefault="005E642A" w:rsidP="009E7FED">
      <w:pPr>
        <w:shd w:val="clear" w:color="auto" w:fill="FFFFFF"/>
        <w:spacing w:after="0" w:line="240" w:lineRule="auto"/>
        <w:ind w:firstLine="360"/>
        <w:jc w:val="both"/>
        <w:rPr>
          <w:rFonts w:eastAsia="Times New Roman" w:cs="Helvetica"/>
          <w:bCs/>
          <w:color w:val="000000"/>
          <w:sz w:val="24"/>
          <w:szCs w:val="24"/>
        </w:rPr>
      </w:pPr>
      <w:r w:rsidRPr="005E642A">
        <w:rPr>
          <w:rFonts w:eastAsia="Times New Roman" w:cs="Helvetica"/>
          <w:bCs/>
          <w:color w:val="000000"/>
          <w:sz w:val="24"/>
          <w:szCs w:val="24"/>
        </w:rPr>
        <w:t>I simply</w:t>
      </w:r>
      <w:r w:rsidR="00A54EF7">
        <w:rPr>
          <w:rFonts w:eastAsia="Times New Roman" w:cs="Helvetica"/>
          <w:bCs/>
          <w:color w:val="000000"/>
          <w:sz w:val="24"/>
          <w:szCs w:val="24"/>
        </w:rPr>
        <w:t xml:space="preserve"> </w:t>
      </w:r>
      <w:r w:rsidRPr="005E642A">
        <w:rPr>
          <w:rFonts w:eastAsia="Times New Roman" w:cs="Helvetica"/>
          <w:bCs/>
          <w:color w:val="000000"/>
          <w:sz w:val="24"/>
          <w:szCs w:val="24"/>
        </w:rPr>
        <w:t>say ‘</w:t>
      </w:r>
      <w:r w:rsidRPr="00365B44">
        <w:rPr>
          <w:rFonts w:eastAsia="Times New Roman" w:cs="Helvetica"/>
          <w:b/>
          <w:bCs/>
          <w:color w:val="000000"/>
          <w:sz w:val="24"/>
          <w:szCs w:val="24"/>
        </w:rPr>
        <w:t>Class</w:t>
      </w:r>
      <w:r w:rsidRPr="005E642A">
        <w:rPr>
          <w:rFonts w:eastAsia="Times New Roman" w:cs="Helvetica"/>
          <w:bCs/>
          <w:color w:val="000000"/>
          <w:sz w:val="24"/>
          <w:szCs w:val="24"/>
        </w:rPr>
        <w:t xml:space="preserve">!’ and </w:t>
      </w:r>
    </w:p>
    <w:p w:rsidR="00A54EF7" w:rsidRDefault="005E642A" w:rsidP="009E7FED">
      <w:pPr>
        <w:shd w:val="clear" w:color="auto" w:fill="FFFFFF"/>
        <w:spacing w:after="0" w:line="240" w:lineRule="auto"/>
        <w:ind w:firstLine="360"/>
        <w:jc w:val="both"/>
        <w:rPr>
          <w:rFonts w:eastAsia="Times New Roman" w:cs="Helvetica"/>
          <w:bCs/>
          <w:color w:val="000000"/>
          <w:sz w:val="24"/>
          <w:szCs w:val="24"/>
        </w:rPr>
      </w:pPr>
      <w:proofErr w:type="gramStart"/>
      <w:r w:rsidRPr="005E642A">
        <w:rPr>
          <w:rFonts w:eastAsia="Times New Roman" w:cs="Helvetica"/>
          <w:bCs/>
          <w:color w:val="000000"/>
          <w:sz w:val="24"/>
          <w:szCs w:val="24"/>
        </w:rPr>
        <w:t xml:space="preserve">then </w:t>
      </w:r>
      <w:r w:rsidR="00542B40">
        <w:rPr>
          <w:rFonts w:eastAsia="Times New Roman" w:cs="Helvetica"/>
          <w:bCs/>
          <w:color w:val="000000"/>
          <w:sz w:val="24"/>
          <w:szCs w:val="24"/>
        </w:rPr>
        <w:t xml:space="preserve"> </w:t>
      </w:r>
      <w:r w:rsidRPr="005E642A">
        <w:rPr>
          <w:rFonts w:eastAsia="Times New Roman" w:cs="Helvetica"/>
          <w:bCs/>
          <w:color w:val="000000"/>
          <w:sz w:val="24"/>
          <w:szCs w:val="24"/>
        </w:rPr>
        <w:t>they</w:t>
      </w:r>
      <w:proofErr w:type="gramEnd"/>
      <w:r w:rsidRPr="005E642A">
        <w:rPr>
          <w:rFonts w:eastAsia="Times New Roman" w:cs="Helvetica"/>
          <w:bCs/>
          <w:color w:val="000000"/>
          <w:sz w:val="24"/>
          <w:szCs w:val="24"/>
        </w:rPr>
        <w:t xml:space="preserve"> reply ‘</w:t>
      </w:r>
      <w:r w:rsidRPr="00365B44">
        <w:rPr>
          <w:rFonts w:eastAsia="Times New Roman" w:cs="Helvetica"/>
          <w:b/>
          <w:bCs/>
          <w:color w:val="000000"/>
          <w:sz w:val="24"/>
          <w:szCs w:val="24"/>
        </w:rPr>
        <w:t>Yes</w:t>
      </w:r>
      <w:r w:rsidRPr="005E642A">
        <w:rPr>
          <w:rFonts w:eastAsia="Times New Roman" w:cs="Helvetica"/>
          <w:bCs/>
          <w:color w:val="000000"/>
          <w:sz w:val="24"/>
          <w:szCs w:val="24"/>
        </w:rPr>
        <w:t xml:space="preserve">!’. </w:t>
      </w:r>
    </w:p>
    <w:p w:rsidR="005E642A" w:rsidRPr="005E642A" w:rsidRDefault="005E642A" w:rsidP="009E7FED">
      <w:pPr>
        <w:shd w:val="clear" w:color="auto" w:fill="FFFFFF"/>
        <w:spacing w:after="0" w:line="240" w:lineRule="auto"/>
        <w:ind w:firstLine="360"/>
        <w:jc w:val="both"/>
        <w:rPr>
          <w:rFonts w:eastAsia="Times New Roman" w:cs="Helvetica"/>
          <w:bCs/>
          <w:color w:val="000000"/>
          <w:sz w:val="24"/>
          <w:szCs w:val="24"/>
        </w:rPr>
      </w:pPr>
      <w:r w:rsidRPr="005E642A">
        <w:rPr>
          <w:rFonts w:eastAsia="Times New Roman" w:cs="Helvetica"/>
          <w:bCs/>
          <w:color w:val="000000"/>
          <w:sz w:val="24"/>
          <w:szCs w:val="24"/>
        </w:rPr>
        <w:t>Next is the catch, the hook</w:t>
      </w:r>
      <w:r w:rsidR="00C60B55">
        <w:rPr>
          <w:rFonts w:eastAsia="Times New Roman" w:cs="Helvetica"/>
          <w:bCs/>
          <w:color w:val="000000"/>
          <w:sz w:val="24"/>
          <w:szCs w:val="24"/>
        </w:rPr>
        <w:t>/</w:t>
      </w:r>
      <w:r w:rsidR="00C60B55" w:rsidRPr="00C60B55">
        <w:rPr>
          <w:rFonts w:eastAsia="Times New Roman" w:cs="Helvetica"/>
          <w:bCs/>
          <w:color w:val="000000"/>
          <w:sz w:val="24"/>
          <w:szCs w:val="24"/>
        </w:rPr>
        <w:t xml:space="preserve"> </w:t>
      </w:r>
      <w:r w:rsidR="00C60B55">
        <w:rPr>
          <w:rFonts w:eastAsia="Times New Roman" w:cs="Helvetica"/>
          <w:bCs/>
          <w:color w:val="000000"/>
          <w:sz w:val="24"/>
          <w:szCs w:val="24"/>
        </w:rPr>
        <w:t>hanger</w:t>
      </w:r>
      <w:r w:rsidRPr="005E642A">
        <w:rPr>
          <w:rFonts w:eastAsia="Times New Roman" w:cs="Helvetica"/>
          <w:bCs/>
          <w:color w:val="000000"/>
          <w:sz w:val="24"/>
          <w:szCs w:val="24"/>
        </w:rPr>
        <w:t xml:space="preserve"> that makes this fun, and gets them invested in it in a way that has them looking at me and grinning</w:t>
      </w:r>
      <w:r w:rsidR="00C60B55">
        <w:rPr>
          <w:rFonts w:eastAsia="Times New Roman" w:cs="Helvetica"/>
          <w:bCs/>
          <w:color w:val="000000"/>
          <w:sz w:val="24"/>
          <w:szCs w:val="24"/>
        </w:rPr>
        <w:t>/chuckling</w:t>
      </w:r>
      <w:r w:rsidR="00542B40">
        <w:rPr>
          <w:rFonts w:eastAsia="Times New Roman" w:cs="Helvetica"/>
          <w:bCs/>
          <w:color w:val="000000"/>
          <w:sz w:val="24"/>
          <w:szCs w:val="24"/>
        </w:rPr>
        <w:t>/smiling</w:t>
      </w:r>
      <w:r w:rsidRPr="005E642A">
        <w:rPr>
          <w:rFonts w:eastAsia="Times New Roman" w:cs="Helvetica"/>
          <w:bCs/>
          <w:color w:val="000000"/>
          <w:sz w:val="24"/>
          <w:szCs w:val="24"/>
        </w:rPr>
        <w:t xml:space="preserve"> rather than continuing their </w:t>
      </w:r>
      <w:proofErr w:type="gramStart"/>
      <w:r w:rsidRPr="005E642A">
        <w:rPr>
          <w:rFonts w:eastAsia="Times New Roman" w:cs="Helvetica"/>
          <w:bCs/>
          <w:color w:val="000000"/>
          <w:sz w:val="24"/>
          <w:szCs w:val="24"/>
        </w:rPr>
        <w:t>conversations.</w:t>
      </w:r>
      <w:proofErr w:type="gramEnd"/>
    </w:p>
    <w:p w:rsidR="00C60B55" w:rsidRDefault="005E642A" w:rsidP="009E7FED">
      <w:pPr>
        <w:shd w:val="clear" w:color="auto" w:fill="FFFFFF"/>
        <w:spacing w:before="150" w:after="225" w:line="240" w:lineRule="atLeast"/>
        <w:ind w:firstLine="360"/>
        <w:jc w:val="both"/>
        <w:rPr>
          <w:rFonts w:eastAsia="Times New Roman" w:cs="Helvetica"/>
          <w:bCs/>
          <w:color w:val="000000"/>
          <w:sz w:val="24"/>
          <w:szCs w:val="24"/>
        </w:rPr>
      </w:pPr>
      <w:r w:rsidRPr="005E642A">
        <w:rPr>
          <w:rFonts w:eastAsia="Times New Roman" w:cs="Helvetica"/>
          <w:bCs/>
          <w:color w:val="000000"/>
          <w:sz w:val="24"/>
          <w:szCs w:val="24"/>
        </w:rPr>
        <w:t>When I say ‘</w:t>
      </w:r>
      <w:r w:rsidRPr="00C60B55">
        <w:rPr>
          <w:rFonts w:eastAsia="Times New Roman" w:cs="Helvetica"/>
          <w:b/>
          <w:bCs/>
          <w:color w:val="000000"/>
          <w:sz w:val="24"/>
          <w:szCs w:val="24"/>
        </w:rPr>
        <w:t>Class</w:t>
      </w:r>
      <w:r w:rsidRPr="005E642A">
        <w:rPr>
          <w:rFonts w:eastAsia="Times New Roman" w:cs="Helvetica"/>
          <w:bCs/>
          <w:color w:val="000000"/>
          <w:sz w:val="24"/>
          <w:szCs w:val="24"/>
        </w:rPr>
        <w:t>!’ and they say ‘</w:t>
      </w:r>
      <w:r w:rsidRPr="00C60B55">
        <w:rPr>
          <w:rFonts w:eastAsia="Times New Roman" w:cs="Helvetica"/>
          <w:b/>
          <w:bCs/>
          <w:color w:val="000000"/>
          <w:sz w:val="24"/>
          <w:szCs w:val="24"/>
        </w:rPr>
        <w:t>Yes</w:t>
      </w:r>
      <w:r w:rsidRPr="005E642A">
        <w:rPr>
          <w:rFonts w:eastAsia="Times New Roman" w:cs="Helvetica"/>
          <w:bCs/>
          <w:color w:val="000000"/>
          <w:sz w:val="24"/>
          <w:szCs w:val="24"/>
        </w:rPr>
        <w:t xml:space="preserve">!’ they have to say it the way I said it. </w:t>
      </w:r>
    </w:p>
    <w:p w:rsidR="005E642A" w:rsidRPr="005E642A" w:rsidRDefault="005E642A" w:rsidP="009E7FED">
      <w:pPr>
        <w:shd w:val="clear" w:color="auto" w:fill="FFFFFF"/>
        <w:spacing w:before="150" w:after="225" w:line="240" w:lineRule="atLeast"/>
        <w:ind w:firstLine="360"/>
        <w:jc w:val="both"/>
        <w:rPr>
          <w:rFonts w:eastAsia="Times New Roman" w:cs="Helvetica"/>
          <w:bCs/>
          <w:color w:val="000000"/>
          <w:sz w:val="24"/>
          <w:szCs w:val="24"/>
        </w:rPr>
      </w:pPr>
      <w:r w:rsidRPr="005E642A">
        <w:rPr>
          <w:rFonts w:eastAsia="Times New Roman" w:cs="Helvetica"/>
          <w:bCs/>
          <w:color w:val="000000"/>
          <w:sz w:val="24"/>
          <w:szCs w:val="24"/>
        </w:rPr>
        <w:t>If I say ‘</w:t>
      </w:r>
      <w:proofErr w:type="spellStart"/>
      <w:r w:rsidRPr="00C60B55">
        <w:rPr>
          <w:rFonts w:eastAsia="Times New Roman" w:cs="Helvetica"/>
          <w:b/>
          <w:bCs/>
          <w:color w:val="000000"/>
          <w:sz w:val="24"/>
          <w:szCs w:val="24"/>
        </w:rPr>
        <w:t>Classity</w:t>
      </w:r>
      <w:proofErr w:type="spellEnd"/>
      <w:r w:rsidRPr="00C60B55">
        <w:rPr>
          <w:rFonts w:eastAsia="Times New Roman" w:cs="Helvetica"/>
          <w:b/>
          <w:bCs/>
          <w:color w:val="000000"/>
          <w:sz w:val="24"/>
          <w:szCs w:val="24"/>
        </w:rPr>
        <w:t>-class-class!</w:t>
      </w:r>
      <w:proofErr w:type="gramStart"/>
      <w:r w:rsidRPr="005E642A">
        <w:rPr>
          <w:rFonts w:eastAsia="Times New Roman" w:cs="Helvetica"/>
          <w:bCs/>
          <w:color w:val="000000"/>
          <w:sz w:val="24"/>
          <w:szCs w:val="24"/>
        </w:rPr>
        <w:t>’</w:t>
      </w:r>
      <w:r w:rsidR="00542B40">
        <w:rPr>
          <w:rFonts w:eastAsia="Times New Roman" w:cs="Helvetica"/>
          <w:bCs/>
          <w:color w:val="000000"/>
          <w:sz w:val="24"/>
          <w:szCs w:val="24"/>
        </w:rPr>
        <w:t>,</w:t>
      </w:r>
      <w:proofErr w:type="gramEnd"/>
      <w:r w:rsidRPr="005E642A">
        <w:rPr>
          <w:rFonts w:eastAsia="Times New Roman" w:cs="Helvetica"/>
          <w:bCs/>
          <w:color w:val="000000"/>
          <w:sz w:val="24"/>
          <w:szCs w:val="24"/>
        </w:rPr>
        <w:t xml:space="preserve"> they have to say ‘</w:t>
      </w:r>
      <w:proofErr w:type="spellStart"/>
      <w:r w:rsidRPr="00C60B55">
        <w:rPr>
          <w:rFonts w:eastAsia="Times New Roman" w:cs="Helvetica"/>
          <w:b/>
          <w:bCs/>
          <w:color w:val="000000"/>
          <w:sz w:val="24"/>
          <w:szCs w:val="24"/>
        </w:rPr>
        <w:t>Yessity</w:t>
      </w:r>
      <w:proofErr w:type="spellEnd"/>
      <w:r w:rsidRPr="00C60B55">
        <w:rPr>
          <w:rFonts w:eastAsia="Times New Roman" w:cs="Helvetica"/>
          <w:b/>
          <w:bCs/>
          <w:color w:val="000000"/>
          <w:sz w:val="24"/>
          <w:szCs w:val="24"/>
        </w:rPr>
        <w:t>-yes-yes</w:t>
      </w:r>
      <w:r w:rsidRPr="005E642A">
        <w:rPr>
          <w:rFonts w:eastAsia="Times New Roman" w:cs="Helvetica"/>
          <w:bCs/>
          <w:color w:val="000000"/>
          <w:sz w:val="24"/>
          <w:szCs w:val="24"/>
        </w:rPr>
        <w:t>!</w:t>
      </w:r>
      <w:r w:rsidR="00542B40" w:rsidRPr="005E642A">
        <w:rPr>
          <w:rFonts w:eastAsia="Times New Roman" w:cs="Helvetica"/>
          <w:bCs/>
          <w:color w:val="000000"/>
          <w:sz w:val="24"/>
          <w:szCs w:val="24"/>
        </w:rPr>
        <w:t>’</w:t>
      </w:r>
      <w:r w:rsidR="00542B40">
        <w:rPr>
          <w:rFonts w:eastAsia="Times New Roman" w:cs="Helvetica"/>
          <w:bCs/>
          <w:color w:val="000000"/>
          <w:sz w:val="24"/>
          <w:szCs w:val="24"/>
        </w:rPr>
        <w:t>.</w:t>
      </w:r>
      <w:r w:rsidRPr="005E642A">
        <w:rPr>
          <w:rFonts w:eastAsia="Times New Roman" w:cs="Helvetica"/>
          <w:bCs/>
          <w:color w:val="000000"/>
          <w:sz w:val="24"/>
          <w:szCs w:val="24"/>
        </w:rPr>
        <w:t xml:space="preserve"> If I say it </w:t>
      </w:r>
      <w:r w:rsidRPr="00C60B55">
        <w:rPr>
          <w:rFonts w:eastAsia="Times New Roman" w:cs="Helvetica"/>
          <w:b/>
          <w:bCs/>
          <w:color w:val="000000"/>
          <w:sz w:val="24"/>
          <w:szCs w:val="24"/>
        </w:rPr>
        <w:t>loudly</w:t>
      </w:r>
      <w:r w:rsidRPr="005E642A">
        <w:rPr>
          <w:rFonts w:eastAsia="Times New Roman" w:cs="Helvetica"/>
          <w:bCs/>
          <w:color w:val="000000"/>
          <w:sz w:val="24"/>
          <w:szCs w:val="24"/>
        </w:rPr>
        <w:t xml:space="preserve">, they have to respond loudly. If I </w:t>
      </w:r>
      <w:r w:rsidRPr="00C60B55">
        <w:rPr>
          <w:rFonts w:eastAsia="Times New Roman" w:cs="Helvetica"/>
          <w:b/>
          <w:bCs/>
          <w:color w:val="000000"/>
          <w:sz w:val="24"/>
          <w:szCs w:val="24"/>
        </w:rPr>
        <w:t>whisper</w:t>
      </w:r>
      <w:r w:rsidRPr="005E642A">
        <w:rPr>
          <w:rFonts w:eastAsia="Times New Roman" w:cs="Helvetica"/>
          <w:bCs/>
          <w:color w:val="000000"/>
          <w:sz w:val="24"/>
          <w:szCs w:val="24"/>
        </w:rPr>
        <w:t>, they respond in a whisper. They have to match my tone and intensity.</w:t>
      </w:r>
    </w:p>
    <w:p w:rsidR="005E642A" w:rsidRPr="005E642A" w:rsidRDefault="005E642A" w:rsidP="009E7FED">
      <w:pPr>
        <w:shd w:val="clear" w:color="auto" w:fill="FFFFFF"/>
        <w:spacing w:before="150" w:after="225" w:line="240" w:lineRule="atLeast"/>
        <w:ind w:firstLine="360"/>
        <w:jc w:val="both"/>
        <w:rPr>
          <w:rFonts w:eastAsia="Times New Roman" w:cs="Helvetica"/>
          <w:bCs/>
          <w:color w:val="000000"/>
          <w:sz w:val="24"/>
          <w:szCs w:val="24"/>
        </w:rPr>
      </w:pPr>
      <w:proofErr w:type="gramStart"/>
      <w:r w:rsidRPr="005E642A">
        <w:rPr>
          <w:rFonts w:eastAsia="Times New Roman" w:cs="Helvetica"/>
          <w:bCs/>
          <w:color w:val="000000"/>
          <w:sz w:val="24"/>
          <w:szCs w:val="24"/>
        </w:rPr>
        <w:t xml:space="preserve">Simple, </w:t>
      </w:r>
      <w:proofErr w:type="spellStart"/>
      <w:r w:rsidRPr="005E642A">
        <w:rPr>
          <w:rFonts w:eastAsia="Times New Roman" w:cs="Helvetica"/>
          <w:bCs/>
          <w:color w:val="000000"/>
          <w:sz w:val="24"/>
          <w:szCs w:val="24"/>
        </w:rPr>
        <w:t>hunh</w:t>
      </w:r>
      <w:proofErr w:type="spellEnd"/>
      <w:r w:rsidRPr="005E642A">
        <w:rPr>
          <w:rFonts w:eastAsia="Times New Roman" w:cs="Helvetica"/>
          <w:bCs/>
          <w:color w:val="000000"/>
          <w:sz w:val="24"/>
          <w:szCs w:val="24"/>
        </w:rPr>
        <w:t>?</w:t>
      </w:r>
      <w:proofErr w:type="gramEnd"/>
      <w:r w:rsidRPr="005E642A">
        <w:rPr>
          <w:rFonts w:eastAsia="Times New Roman" w:cs="Helvetica"/>
          <w:bCs/>
          <w:color w:val="000000"/>
          <w:sz w:val="24"/>
          <w:szCs w:val="24"/>
        </w:rPr>
        <w:t xml:space="preserve"> It is amazing how effective this approach is. I used to be the teacher I described above. </w:t>
      </w:r>
      <w:r w:rsidRPr="00C60B55">
        <w:rPr>
          <w:rFonts w:eastAsia="Times New Roman" w:cs="Helvetica"/>
          <w:b/>
          <w:bCs/>
          <w:color w:val="000000"/>
          <w:sz w:val="24"/>
          <w:szCs w:val="24"/>
        </w:rPr>
        <w:t xml:space="preserve">With middle </w:t>
      </w:r>
      <w:proofErr w:type="spellStart"/>
      <w:r w:rsidRPr="00C60B55">
        <w:rPr>
          <w:rFonts w:eastAsia="Times New Roman" w:cs="Helvetica"/>
          <w:b/>
          <w:bCs/>
          <w:color w:val="000000"/>
          <w:sz w:val="24"/>
          <w:szCs w:val="24"/>
        </w:rPr>
        <w:t>schoolers</w:t>
      </w:r>
      <w:proofErr w:type="spellEnd"/>
      <w:r w:rsidRPr="00C60B55">
        <w:rPr>
          <w:rFonts w:eastAsia="Times New Roman" w:cs="Helvetica"/>
          <w:b/>
          <w:bCs/>
          <w:color w:val="000000"/>
          <w:sz w:val="24"/>
          <w:szCs w:val="24"/>
        </w:rPr>
        <w:t xml:space="preserve"> in particular it was almost impossible to get their attention</w:t>
      </w:r>
      <w:r w:rsidRPr="005E642A">
        <w:rPr>
          <w:rFonts w:eastAsia="Times New Roman" w:cs="Helvetica"/>
          <w:bCs/>
          <w:color w:val="000000"/>
          <w:sz w:val="24"/>
          <w:szCs w:val="24"/>
        </w:rPr>
        <w:t>. Too often, I would find myself frustrated by my students’ behavior.</w:t>
      </w:r>
    </w:p>
    <w:p w:rsidR="005E642A" w:rsidRPr="005E642A" w:rsidRDefault="005E642A" w:rsidP="009E7FED">
      <w:pPr>
        <w:shd w:val="clear" w:color="auto" w:fill="FFFFFF"/>
        <w:spacing w:before="150" w:after="225" w:line="240" w:lineRule="atLeast"/>
        <w:ind w:firstLine="360"/>
        <w:jc w:val="both"/>
        <w:rPr>
          <w:rFonts w:eastAsia="Times New Roman" w:cs="Helvetica"/>
          <w:bCs/>
          <w:color w:val="000000"/>
          <w:sz w:val="24"/>
          <w:szCs w:val="24"/>
        </w:rPr>
      </w:pPr>
      <w:r w:rsidRPr="00C60B55">
        <w:rPr>
          <w:rFonts w:eastAsia="Times New Roman" w:cs="Helvetica"/>
          <w:b/>
          <w:bCs/>
          <w:color w:val="000000"/>
          <w:sz w:val="24"/>
          <w:szCs w:val="24"/>
          <w:u w:val="single"/>
        </w:rPr>
        <w:t>Whole Brain Teaching</w:t>
      </w:r>
      <w:r w:rsidRPr="005E642A">
        <w:rPr>
          <w:rFonts w:eastAsia="Times New Roman" w:cs="Helvetica"/>
          <w:bCs/>
          <w:color w:val="000000"/>
          <w:sz w:val="24"/>
          <w:szCs w:val="24"/>
        </w:rPr>
        <w:t xml:space="preserve"> uses a very simple and effective approach to overcome this resistance</w:t>
      </w:r>
      <w:r w:rsidR="00C60B55" w:rsidRPr="00C60B55">
        <w:rPr>
          <w:rFonts w:eastAsia="Times New Roman" w:cs="Helvetica"/>
          <w:bCs/>
          <w:color w:val="000000"/>
          <w:sz w:val="24"/>
          <w:szCs w:val="24"/>
        </w:rPr>
        <w:t xml:space="preserve"> </w:t>
      </w:r>
      <w:r w:rsidR="00C60B55">
        <w:rPr>
          <w:rFonts w:eastAsia="Times New Roman" w:cs="Helvetica"/>
          <w:bCs/>
          <w:color w:val="000000"/>
          <w:sz w:val="24"/>
          <w:szCs w:val="24"/>
        </w:rPr>
        <w:t>opposition/</w:t>
      </w:r>
      <w:r w:rsidR="00C60B55" w:rsidRPr="00C60B55">
        <w:rPr>
          <w:rFonts w:eastAsia="Times New Roman" w:cs="Helvetica"/>
          <w:bCs/>
          <w:color w:val="000000"/>
          <w:sz w:val="24"/>
          <w:szCs w:val="24"/>
        </w:rPr>
        <w:t xml:space="preserve"> </w:t>
      </w:r>
      <w:r w:rsidR="00C60B55">
        <w:rPr>
          <w:rFonts w:eastAsia="Times New Roman" w:cs="Helvetica"/>
          <w:bCs/>
          <w:color w:val="000000"/>
          <w:sz w:val="24"/>
          <w:szCs w:val="24"/>
        </w:rPr>
        <w:t>struggle</w:t>
      </w:r>
      <w:r w:rsidRPr="005E642A">
        <w:rPr>
          <w:rFonts w:eastAsia="Times New Roman" w:cs="Helvetica"/>
          <w:bCs/>
          <w:color w:val="000000"/>
          <w:sz w:val="24"/>
          <w:szCs w:val="24"/>
        </w:rPr>
        <w:t xml:space="preserve"> Whole Brain Teaching injects fun back into the classroom for both you and your class.</w:t>
      </w:r>
    </w:p>
    <w:p w:rsidR="005E642A" w:rsidRPr="005E642A" w:rsidRDefault="005E642A" w:rsidP="009E7FED">
      <w:pPr>
        <w:shd w:val="clear" w:color="auto" w:fill="FFFFFF"/>
        <w:spacing w:before="150" w:after="225" w:line="240" w:lineRule="atLeast"/>
        <w:ind w:firstLine="360"/>
        <w:jc w:val="both"/>
        <w:rPr>
          <w:rFonts w:eastAsia="Times New Roman" w:cs="Helvetica"/>
          <w:bCs/>
          <w:color w:val="000000"/>
          <w:sz w:val="24"/>
          <w:szCs w:val="24"/>
        </w:rPr>
      </w:pPr>
      <w:r w:rsidRPr="00C60B55">
        <w:rPr>
          <w:rFonts w:eastAsia="Times New Roman" w:cs="Helvetica"/>
          <w:b/>
          <w:bCs/>
          <w:color w:val="000000"/>
          <w:sz w:val="24"/>
          <w:szCs w:val="24"/>
          <w:u w:val="single"/>
        </w:rPr>
        <w:t>Why is the Class-Yes, in terms of brain structure, so effective?</w:t>
      </w:r>
      <w:r w:rsidRPr="005E642A">
        <w:rPr>
          <w:rFonts w:eastAsia="Times New Roman" w:cs="Helvetica"/>
          <w:bCs/>
          <w:color w:val="000000"/>
          <w:sz w:val="24"/>
          <w:szCs w:val="24"/>
        </w:rPr>
        <w:t xml:space="preserve">  The </w:t>
      </w:r>
      <w:r w:rsidRPr="009C706F">
        <w:rPr>
          <w:rFonts w:eastAsia="Times New Roman" w:cs="Helvetica"/>
          <w:b/>
          <w:bCs/>
          <w:color w:val="000000"/>
          <w:sz w:val="24"/>
          <w:szCs w:val="24"/>
        </w:rPr>
        <w:t>neo-cortex</w:t>
      </w:r>
      <w:r w:rsidRPr="005E642A">
        <w:rPr>
          <w:rFonts w:eastAsia="Times New Roman" w:cs="Helvetica"/>
          <w:bCs/>
          <w:color w:val="000000"/>
          <w:sz w:val="24"/>
          <w:szCs w:val="24"/>
        </w:rPr>
        <w:t>, the part of your brain behind your forehead, controls, among other things, decision making.  Think of the neo-cortex as an executive</w:t>
      </w:r>
      <w:r w:rsidR="00C60B55">
        <w:rPr>
          <w:rFonts w:eastAsia="Times New Roman" w:cs="Helvetica"/>
          <w:bCs/>
          <w:color w:val="000000"/>
          <w:sz w:val="24"/>
          <w:szCs w:val="24"/>
        </w:rPr>
        <w:t>/decision-making</w:t>
      </w:r>
      <w:r w:rsidRPr="005E642A">
        <w:rPr>
          <w:rFonts w:eastAsia="Times New Roman" w:cs="Helvetica"/>
          <w:bCs/>
          <w:color w:val="000000"/>
          <w:sz w:val="24"/>
          <w:szCs w:val="24"/>
        </w:rPr>
        <w:t xml:space="preserve"> organizing other brain areas for complex tasks.  When the teacher says, "</w:t>
      </w:r>
      <w:r w:rsidRPr="00C60B55">
        <w:rPr>
          <w:rFonts w:eastAsia="Times New Roman" w:cs="Helvetica"/>
          <w:b/>
          <w:bCs/>
          <w:color w:val="000000"/>
          <w:sz w:val="24"/>
          <w:szCs w:val="24"/>
        </w:rPr>
        <w:t>Class</w:t>
      </w:r>
      <w:r w:rsidRPr="005E642A">
        <w:rPr>
          <w:rFonts w:eastAsia="Times New Roman" w:cs="Helvetica"/>
          <w:bCs/>
          <w:color w:val="000000"/>
          <w:sz w:val="24"/>
          <w:szCs w:val="24"/>
        </w:rPr>
        <w:t>!" and students respond "</w:t>
      </w:r>
      <w:r w:rsidRPr="00C60B55">
        <w:rPr>
          <w:rFonts w:eastAsia="Times New Roman" w:cs="Helvetica"/>
          <w:b/>
          <w:bCs/>
          <w:color w:val="000000"/>
          <w:sz w:val="24"/>
          <w:szCs w:val="24"/>
        </w:rPr>
        <w:t>Yes</w:t>
      </w:r>
      <w:proofErr w:type="gramStart"/>
      <w:r w:rsidRPr="005E642A">
        <w:rPr>
          <w:rFonts w:eastAsia="Times New Roman" w:cs="Helvetica"/>
          <w:bCs/>
          <w:color w:val="000000"/>
          <w:sz w:val="24"/>
          <w:szCs w:val="24"/>
        </w:rPr>
        <w:t>!,</w:t>
      </w:r>
      <w:proofErr w:type="gramEnd"/>
      <w:r w:rsidRPr="005E642A">
        <w:rPr>
          <w:rFonts w:eastAsia="Times New Roman" w:cs="Helvetica"/>
          <w:bCs/>
          <w:color w:val="000000"/>
          <w:sz w:val="24"/>
          <w:szCs w:val="24"/>
        </w:rPr>
        <w:t>" you have, in effect focused your students' neo-cortices on what you're going to say next.</w:t>
      </w:r>
      <w:r w:rsidR="00C2091B">
        <w:rPr>
          <w:rFonts w:eastAsia="Times New Roman" w:cs="Helvetica"/>
          <w:bCs/>
          <w:color w:val="000000"/>
          <w:sz w:val="24"/>
          <w:szCs w:val="24"/>
        </w:rPr>
        <w:t xml:space="preserve"> </w:t>
      </w:r>
      <w:r w:rsidRPr="005E642A">
        <w:rPr>
          <w:rFonts w:eastAsia="Times New Roman" w:cs="Helvetica"/>
          <w:bCs/>
          <w:color w:val="000000"/>
          <w:sz w:val="24"/>
          <w:szCs w:val="24"/>
        </w:rPr>
        <w:t>In other words, their brain's executives</w:t>
      </w:r>
      <w:r w:rsidR="00C2091B">
        <w:rPr>
          <w:rFonts w:eastAsia="Times New Roman" w:cs="Helvetica"/>
          <w:bCs/>
          <w:color w:val="000000"/>
          <w:sz w:val="24"/>
          <w:szCs w:val="24"/>
        </w:rPr>
        <w:t>/directors</w:t>
      </w:r>
      <w:r w:rsidRPr="005E642A">
        <w:rPr>
          <w:rFonts w:eastAsia="Times New Roman" w:cs="Helvetica"/>
          <w:bCs/>
          <w:color w:val="000000"/>
          <w:sz w:val="24"/>
          <w:szCs w:val="24"/>
        </w:rPr>
        <w:t xml:space="preserve"> are ready to take directions from your </w:t>
      </w:r>
      <w:proofErr w:type="gramStart"/>
      <w:r w:rsidRPr="005E642A">
        <w:rPr>
          <w:rFonts w:eastAsia="Times New Roman" w:cs="Helvetica"/>
          <w:bCs/>
          <w:color w:val="000000"/>
          <w:sz w:val="24"/>
          <w:szCs w:val="24"/>
        </w:rPr>
        <w:t>brain's</w:t>
      </w:r>
      <w:proofErr w:type="gramEnd"/>
      <w:r w:rsidRPr="005E642A">
        <w:rPr>
          <w:rFonts w:eastAsia="Times New Roman" w:cs="Helvetica"/>
          <w:bCs/>
          <w:color w:val="000000"/>
          <w:sz w:val="24"/>
          <w:szCs w:val="24"/>
        </w:rPr>
        <w:t xml:space="preserve"> executive.  That's wonderful!  Your neo-cortex is the CEO of all your kids' neo-cortices.  We call that, </w:t>
      </w:r>
      <w:r w:rsidRPr="00C60B55">
        <w:rPr>
          <w:rFonts w:eastAsia="Times New Roman" w:cs="Helvetica"/>
          <w:b/>
          <w:bCs/>
          <w:color w:val="000000"/>
          <w:sz w:val="24"/>
          <w:szCs w:val="24"/>
        </w:rPr>
        <w:t>Teaching Heaven</w:t>
      </w:r>
      <w:r w:rsidRPr="005E642A">
        <w:rPr>
          <w:rFonts w:eastAsia="Times New Roman" w:cs="Helvetica"/>
          <w:bCs/>
          <w:color w:val="000000"/>
          <w:sz w:val="24"/>
          <w:szCs w:val="24"/>
        </w:rPr>
        <w:t xml:space="preserve">. </w:t>
      </w:r>
    </w:p>
    <w:p w:rsidR="005E642A" w:rsidRDefault="00A54EF7" w:rsidP="007A5015">
      <w:pPr>
        <w:shd w:val="clear" w:color="auto" w:fill="FFFFFF"/>
        <w:spacing w:before="150" w:after="225" w:line="240" w:lineRule="atLeast"/>
        <w:jc w:val="center"/>
        <w:rPr>
          <w:rFonts w:ascii="Helvetica" w:eastAsia="Times New Roman" w:hAnsi="Helvetica" w:cs="Helvetica"/>
          <w:b/>
          <w:bCs/>
          <w:color w:val="000000"/>
          <w:sz w:val="18"/>
          <w:szCs w:val="18"/>
        </w:rPr>
      </w:pPr>
      <w:r>
        <w:rPr>
          <w:noProof/>
        </w:rPr>
        <w:drawing>
          <wp:inline distT="0" distB="0" distL="0" distR="0">
            <wp:extent cx="2400560" cy="1469405"/>
            <wp:effectExtent l="0" t="0" r="0" b="0"/>
            <wp:docPr id="3" name="Picture 3" descr="http://motivateappreciatecelebrate.files.wordpress.com/2011/12/neocortex.jpg?w=300&amp;h=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otivateappreciatecelebrate.files.wordpress.com/2011/12/neocortex.jpg?w=300&amp;h=18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00560" cy="1469405"/>
                    </a:xfrm>
                    <a:prstGeom prst="rect">
                      <a:avLst/>
                    </a:prstGeom>
                    <a:noFill/>
                    <a:ln>
                      <a:noFill/>
                    </a:ln>
                  </pic:spPr>
                </pic:pic>
              </a:graphicData>
            </a:graphic>
          </wp:inline>
        </w:drawing>
      </w:r>
    </w:p>
    <w:p w:rsidR="008C00F9" w:rsidRDefault="009E7FED" w:rsidP="008C00F9">
      <w:pPr>
        <w:pStyle w:val="Title"/>
        <w:jc w:val="center"/>
        <w:rPr>
          <w:rFonts w:eastAsia="Times New Roman"/>
          <w:b/>
          <w:color w:val="000000" w:themeColor="text1"/>
        </w:rPr>
      </w:pPr>
      <w:r>
        <w:rPr>
          <w:noProof/>
        </w:rPr>
        <w:drawing>
          <wp:anchor distT="0" distB="0" distL="114300" distR="114300" simplePos="0" relativeHeight="251661312" behindDoc="1" locked="0" layoutInCell="1" allowOverlap="1" wp14:anchorId="2826556D" wp14:editId="61A7FB3B">
            <wp:simplePos x="0" y="0"/>
            <wp:positionH relativeFrom="column">
              <wp:posOffset>4844415</wp:posOffset>
            </wp:positionH>
            <wp:positionV relativeFrom="paragraph">
              <wp:posOffset>456565</wp:posOffset>
            </wp:positionV>
            <wp:extent cx="1104900" cy="1428750"/>
            <wp:effectExtent l="0" t="0" r="0" b="0"/>
            <wp:wrapThrough wrapText="bothSides">
              <wp:wrapPolygon edited="0">
                <wp:start x="0" y="0"/>
                <wp:lineTo x="0" y="21312"/>
                <wp:lineTo x="21228" y="21312"/>
                <wp:lineTo x="21228" y="0"/>
                <wp:lineTo x="0" y="0"/>
              </wp:wrapPolygon>
            </wp:wrapThrough>
            <wp:docPr id="8" name="Picture 8" descr="http://www.wholebrainteaching.com/images/stories/gallery/firstSteps/small/Teach-Okay.jpg">
              <a:hlinkClick xmlns:a="http://schemas.openxmlformats.org/drawingml/2006/main" r:id="rId11" tooltip="&quot;Whole Brain Devloper: Teach-O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holebrainteaching.com/images/stories/gallery/firstSteps/small/Teach-Okay.jpg">
                      <a:hlinkClick r:id="rId11" tooltip="&quot;Whole Brain Devloper: Teach-O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04900" cy="1428750"/>
                    </a:xfrm>
                    <a:prstGeom prst="rect">
                      <a:avLst/>
                    </a:prstGeom>
                    <a:noFill/>
                  </pic:spPr>
                </pic:pic>
              </a:graphicData>
            </a:graphic>
            <wp14:sizeRelH relativeFrom="page">
              <wp14:pctWidth>0</wp14:pctWidth>
            </wp14:sizeRelH>
            <wp14:sizeRelV relativeFrom="page">
              <wp14:pctHeight>0</wp14:pctHeight>
            </wp14:sizeRelV>
          </wp:anchor>
        </w:drawing>
      </w:r>
      <w:r w:rsidR="008C00F9">
        <w:rPr>
          <w:rFonts w:eastAsia="Times New Roman"/>
          <w:b/>
          <w:color w:val="000000" w:themeColor="text1"/>
        </w:rPr>
        <w:t xml:space="preserve">2. Whole Brain Developer: </w:t>
      </w:r>
      <w:r w:rsidR="00663AED">
        <w:rPr>
          <w:rFonts w:eastAsia="Times New Roman"/>
          <w:b/>
          <w:color w:val="000000" w:themeColor="text1"/>
        </w:rPr>
        <w:t>TEACH</w:t>
      </w:r>
      <w:r w:rsidR="008C00F9">
        <w:rPr>
          <w:rFonts w:eastAsia="Times New Roman"/>
          <w:b/>
          <w:color w:val="000000" w:themeColor="text1"/>
        </w:rPr>
        <w:t>-OK</w:t>
      </w:r>
    </w:p>
    <w:p w:rsidR="00936D8A" w:rsidRDefault="008C00F9" w:rsidP="005B38D7">
      <w:pPr>
        <w:spacing w:after="0" w:line="240" w:lineRule="auto"/>
        <w:ind w:left="75" w:right="75" w:firstLine="645"/>
        <w:jc w:val="both"/>
        <w:rPr>
          <w:rFonts w:eastAsia="Times New Roman" w:cs="Times New Roman"/>
          <w:bCs/>
          <w:color w:val="444444"/>
          <w:sz w:val="24"/>
          <w:szCs w:val="24"/>
        </w:rPr>
      </w:pPr>
      <w:r>
        <w:rPr>
          <w:rFonts w:eastAsia="Times New Roman" w:cs="Times New Roman"/>
          <w:bCs/>
          <w:color w:val="444444"/>
          <w:sz w:val="24"/>
          <w:szCs w:val="24"/>
        </w:rPr>
        <w:t xml:space="preserve">Next you should use the most important of the Power Instruction's learning methods, </w:t>
      </w:r>
    </w:p>
    <w:p w:rsidR="008C00F9" w:rsidRPr="005B38D7" w:rsidRDefault="00936D8A" w:rsidP="005B38D7">
      <w:pPr>
        <w:spacing w:after="0" w:line="240" w:lineRule="auto"/>
        <w:ind w:left="75" w:right="75" w:firstLine="645"/>
        <w:jc w:val="both"/>
        <w:rPr>
          <w:rFonts w:eastAsia="Times New Roman" w:cs="Times New Roman"/>
          <w:bCs/>
          <w:color w:val="444444"/>
          <w:sz w:val="24"/>
          <w:szCs w:val="24"/>
        </w:rPr>
      </w:pPr>
      <w:proofErr w:type="gramStart"/>
      <w:r w:rsidRPr="005B38D7">
        <w:rPr>
          <w:rFonts w:eastAsia="Times New Roman" w:cs="Times New Roman"/>
          <w:bCs/>
          <w:color w:val="444444"/>
          <w:sz w:val="24"/>
          <w:szCs w:val="24"/>
        </w:rPr>
        <w:t>TEACH-OK.</w:t>
      </w:r>
      <w:proofErr w:type="gramEnd"/>
    </w:p>
    <w:p w:rsidR="008C00F9" w:rsidRDefault="008C00F9" w:rsidP="005B38D7">
      <w:pPr>
        <w:spacing w:after="0" w:line="240" w:lineRule="auto"/>
        <w:ind w:left="75" w:right="75" w:firstLine="645"/>
        <w:jc w:val="both"/>
        <w:rPr>
          <w:rFonts w:eastAsia="Times New Roman" w:cs="Times New Roman"/>
          <w:bCs/>
          <w:color w:val="444444"/>
          <w:sz w:val="24"/>
          <w:szCs w:val="24"/>
        </w:rPr>
      </w:pPr>
      <w:r>
        <w:rPr>
          <w:rFonts w:eastAsia="Times New Roman" w:cs="Times New Roman"/>
          <w:bCs/>
          <w:color w:val="444444"/>
          <w:sz w:val="24"/>
          <w:szCs w:val="24"/>
        </w:rPr>
        <w:t>When you are instructing your students about foundational/initial c</w:t>
      </w:r>
      <w:r w:rsidR="00936D8A">
        <w:rPr>
          <w:rFonts w:eastAsia="Times New Roman" w:cs="Times New Roman"/>
          <w:bCs/>
          <w:color w:val="444444"/>
          <w:sz w:val="24"/>
          <w:szCs w:val="24"/>
        </w:rPr>
        <w:t>oncepts, it's time to step out/stay put</w:t>
      </w:r>
      <w:r>
        <w:rPr>
          <w:rFonts w:eastAsia="Times New Roman" w:cs="Times New Roman"/>
          <w:bCs/>
          <w:color w:val="444444"/>
          <w:sz w:val="24"/>
          <w:szCs w:val="24"/>
        </w:rPr>
        <w:t xml:space="preserve"> from behind the worksheets! </w:t>
      </w:r>
      <w:r w:rsidRPr="00936D8A">
        <w:rPr>
          <w:rFonts w:eastAsia="Times New Roman" w:cs="Times New Roman"/>
          <w:b/>
          <w:bCs/>
          <w:color w:val="444444"/>
          <w:sz w:val="24"/>
          <w:szCs w:val="24"/>
        </w:rPr>
        <w:t>Open your students’ brains and give them a learning experience that is both effective, and fun</w:t>
      </w:r>
      <w:r>
        <w:rPr>
          <w:rFonts w:eastAsia="Times New Roman" w:cs="Times New Roman"/>
          <w:bCs/>
          <w:color w:val="444444"/>
          <w:sz w:val="24"/>
          <w:szCs w:val="24"/>
        </w:rPr>
        <w:t>.</w:t>
      </w:r>
    </w:p>
    <w:p w:rsidR="008C00F9" w:rsidRDefault="009E7FED" w:rsidP="005B38D7">
      <w:pPr>
        <w:spacing w:after="0" w:line="240" w:lineRule="auto"/>
        <w:ind w:left="75" w:right="75" w:firstLine="645"/>
        <w:jc w:val="both"/>
        <w:rPr>
          <w:rFonts w:eastAsia="Times New Roman" w:cs="Times New Roman"/>
          <w:bCs/>
          <w:color w:val="444444"/>
          <w:sz w:val="24"/>
          <w:szCs w:val="24"/>
        </w:rPr>
      </w:pPr>
      <w:r>
        <w:rPr>
          <w:noProof/>
        </w:rPr>
        <w:drawing>
          <wp:anchor distT="0" distB="0" distL="114300" distR="114300" simplePos="0" relativeHeight="251673600" behindDoc="1" locked="0" layoutInCell="1" allowOverlap="1" wp14:anchorId="424D21BC" wp14:editId="2413F1C1">
            <wp:simplePos x="0" y="0"/>
            <wp:positionH relativeFrom="column">
              <wp:posOffset>4011930</wp:posOffset>
            </wp:positionH>
            <wp:positionV relativeFrom="paragraph">
              <wp:posOffset>451485</wp:posOffset>
            </wp:positionV>
            <wp:extent cx="1998980" cy="1330325"/>
            <wp:effectExtent l="0" t="0" r="1270" b="3175"/>
            <wp:wrapThrough wrapText="bothSides">
              <wp:wrapPolygon edited="0">
                <wp:start x="0" y="0"/>
                <wp:lineTo x="0" y="21342"/>
                <wp:lineTo x="21408" y="21342"/>
                <wp:lineTo x="21408" y="0"/>
                <wp:lineTo x="0" y="0"/>
              </wp:wrapPolygon>
            </wp:wrapThrough>
            <wp:docPr id="17" name="Picture 17" descr="http://classconnection.s3.amazonaws.com/89/flashcards/1132089/jpg/brain13278986333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lassconnection.s3.amazonaws.com/89/flashcards/1132089/jpg/brain1327898633349.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98980" cy="1330325"/>
                    </a:xfrm>
                    <a:prstGeom prst="rect">
                      <a:avLst/>
                    </a:prstGeom>
                    <a:noFill/>
                    <a:ln>
                      <a:noFill/>
                    </a:ln>
                  </pic:spPr>
                </pic:pic>
              </a:graphicData>
            </a:graphic>
            <wp14:sizeRelH relativeFrom="page">
              <wp14:pctWidth>0</wp14:pctWidth>
            </wp14:sizeRelH>
            <wp14:sizeRelV relativeFrom="page">
              <wp14:pctHeight>0</wp14:pctHeight>
            </wp14:sizeRelV>
          </wp:anchor>
        </w:drawing>
      </w:r>
      <w:r w:rsidR="00936D8A" w:rsidRPr="00936D8A">
        <w:rPr>
          <w:rFonts w:eastAsia="Times New Roman" w:cs="Times New Roman"/>
          <w:b/>
          <w:bCs/>
          <w:color w:val="444444"/>
          <w:sz w:val="24"/>
          <w:szCs w:val="24"/>
        </w:rPr>
        <w:t>TEACH-OK</w:t>
      </w:r>
      <w:r w:rsidR="00936D8A">
        <w:rPr>
          <w:rFonts w:eastAsia="Times New Roman" w:cs="Times New Roman"/>
          <w:bCs/>
          <w:color w:val="444444"/>
          <w:sz w:val="24"/>
          <w:szCs w:val="24"/>
        </w:rPr>
        <w:t xml:space="preserve"> </w:t>
      </w:r>
      <w:r w:rsidR="008C00F9">
        <w:rPr>
          <w:rFonts w:eastAsia="Times New Roman" w:cs="Times New Roman"/>
          <w:bCs/>
          <w:color w:val="444444"/>
          <w:sz w:val="24"/>
          <w:szCs w:val="24"/>
        </w:rPr>
        <w:t xml:space="preserve">is the component/ element that </w:t>
      </w:r>
      <w:proofErr w:type="gramStart"/>
      <w:r w:rsidR="008C00F9">
        <w:rPr>
          <w:rFonts w:eastAsia="Times New Roman" w:cs="Times New Roman"/>
          <w:bCs/>
          <w:color w:val="444444"/>
          <w:sz w:val="24"/>
          <w:szCs w:val="24"/>
        </w:rPr>
        <w:t>accomplishes</w:t>
      </w:r>
      <w:proofErr w:type="gramEnd"/>
      <w:r w:rsidR="008C00F9">
        <w:rPr>
          <w:rFonts w:eastAsia="Times New Roman" w:cs="Times New Roman"/>
          <w:bCs/>
          <w:color w:val="444444"/>
          <w:sz w:val="24"/>
          <w:szCs w:val="24"/>
        </w:rPr>
        <w:t xml:space="preserve"> this. This technique allows you to simultaneously/at once engage your students in all four learning modes -- </w:t>
      </w:r>
      <w:r w:rsidR="008C00F9" w:rsidRPr="006B63D9">
        <w:rPr>
          <w:rFonts w:eastAsia="Times New Roman" w:cs="Times New Roman"/>
          <w:b/>
          <w:bCs/>
          <w:color w:val="444444"/>
          <w:sz w:val="24"/>
          <w:szCs w:val="24"/>
        </w:rPr>
        <w:t>seeing</w:t>
      </w:r>
      <w:r w:rsidR="008C00F9">
        <w:rPr>
          <w:rFonts w:eastAsia="Times New Roman" w:cs="Times New Roman"/>
          <w:bCs/>
          <w:color w:val="444444"/>
          <w:sz w:val="24"/>
          <w:szCs w:val="24"/>
        </w:rPr>
        <w:t xml:space="preserve">, </w:t>
      </w:r>
      <w:r w:rsidR="008C00F9" w:rsidRPr="006B63D9">
        <w:rPr>
          <w:rFonts w:eastAsia="Times New Roman" w:cs="Times New Roman"/>
          <w:b/>
          <w:bCs/>
          <w:color w:val="444444"/>
          <w:sz w:val="24"/>
          <w:szCs w:val="24"/>
        </w:rPr>
        <w:t>saying</w:t>
      </w:r>
      <w:r w:rsidR="008C00F9">
        <w:rPr>
          <w:rFonts w:eastAsia="Times New Roman" w:cs="Times New Roman"/>
          <w:bCs/>
          <w:color w:val="444444"/>
          <w:sz w:val="24"/>
          <w:szCs w:val="24"/>
        </w:rPr>
        <w:t xml:space="preserve">, </w:t>
      </w:r>
      <w:r w:rsidR="008C00F9" w:rsidRPr="006B63D9">
        <w:rPr>
          <w:rFonts w:eastAsia="Times New Roman" w:cs="Times New Roman"/>
          <w:b/>
          <w:bCs/>
          <w:color w:val="444444"/>
          <w:sz w:val="24"/>
          <w:szCs w:val="24"/>
        </w:rPr>
        <w:t>hearing</w:t>
      </w:r>
      <w:r w:rsidR="008C00F9">
        <w:rPr>
          <w:rFonts w:eastAsia="Times New Roman" w:cs="Times New Roman"/>
          <w:bCs/>
          <w:color w:val="444444"/>
          <w:sz w:val="24"/>
          <w:szCs w:val="24"/>
        </w:rPr>
        <w:t xml:space="preserve"> and </w:t>
      </w:r>
      <w:r w:rsidR="008C00F9" w:rsidRPr="006B63D9">
        <w:rPr>
          <w:rFonts w:eastAsia="Times New Roman" w:cs="Times New Roman"/>
          <w:b/>
          <w:bCs/>
          <w:color w:val="444444"/>
          <w:sz w:val="24"/>
          <w:szCs w:val="24"/>
        </w:rPr>
        <w:t>doing</w:t>
      </w:r>
      <w:r w:rsidR="006B63D9">
        <w:rPr>
          <w:rFonts w:eastAsia="Times New Roman" w:cs="Times New Roman"/>
          <w:b/>
          <w:bCs/>
          <w:color w:val="444444"/>
          <w:sz w:val="24"/>
          <w:szCs w:val="24"/>
        </w:rPr>
        <w:t>.</w:t>
      </w:r>
    </w:p>
    <w:p w:rsidR="008C00F9" w:rsidRDefault="00894F9B" w:rsidP="005B38D7">
      <w:pPr>
        <w:spacing w:after="0" w:line="240" w:lineRule="auto"/>
        <w:ind w:left="74" w:right="74" w:firstLine="646"/>
        <w:jc w:val="both"/>
        <w:rPr>
          <w:rFonts w:eastAsia="Times New Roman" w:cs="Times New Roman"/>
          <w:bCs/>
          <w:color w:val="444444"/>
          <w:sz w:val="24"/>
          <w:szCs w:val="24"/>
        </w:rPr>
      </w:pPr>
      <w:r>
        <w:rPr>
          <w:rFonts w:eastAsia="Times New Roman" w:cs="Times New Roman"/>
          <w:bCs/>
          <w:color w:val="444444"/>
          <w:sz w:val="24"/>
          <w:szCs w:val="24"/>
        </w:rPr>
        <w:t xml:space="preserve"> </w:t>
      </w:r>
      <w:r w:rsidR="008C00F9">
        <w:rPr>
          <w:rFonts w:eastAsia="Times New Roman" w:cs="Times New Roman"/>
          <w:bCs/>
          <w:color w:val="444444"/>
          <w:sz w:val="24"/>
          <w:szCs w:val="24"/>
        </w:rPr>
        <w:t xml:space="preserve">Twenty years of education research tells us that the most effective learning takes place when a student engages the brain's primary cortices- </w:t>
      </w:r>
      <w:r w:rsidR="008C00F9">
        <w:rPr>
          <w:rFonts w:eastAsia="Times New Roman" w:cs="Times New Roman"/>
          <w:b/>
          <w:bCs/>
          <w:color w:val="444444"/>
          <w:sz w:val="24"/>
          <w:szCs w:val="24"/>
        </w:rPr>
        <w:t>v</w:t>
      </w:r>
      <w:r w:rsidR="008C00F9" w:rsidRPr="00894F9B">
        <w:rPr>
          <w:rFonts w:eastAsia="Times New Roman" w:cs="Times New Roman"/>
          <w:b/>
          <w:bCs/>
          <w:color w:val="444444"/>
          <w:sz w:val="24"/>
          <w:szCs w:val="24"/>
          <w:u w:val="single"/>
        </w:rPr>
        <w:t>isual, auditory, language production</w:t>
      </w:r>
      <w:r w:rsidR="008C00F9" w:rsidRPr="00894F9B">
        <w:rPr>
          <w:rFonts w:eastAsia="Times New Roman" w:cs="Times New Roman"/>
          <w:bCs/>
          <w:color w:val="444444"/>
          <w:sz w:val="24"/>
          <w:szCs w:val="24"/>
          <w:u w:val="single"/>
        </w:rPr>
        <w:t xml:space="preserve"> and </w:t>
      </w:r>
      <w:r w:rsidR="008C00F9" w:rsidRPr="00894F9B">
        <w:rPr>
          <w:rFonts w:eastAsia="Times New Roman" w:cs="Times New Roman"/>
          <w:b/>
          <w:bCs/>
          <w:color w:val="444444"/>
          <w:sz w:val="24"/>
          <w:szCs w:val="24"/>
          <w:u w:val="single"/>
        </w:rPr>
        <w:t>motor</w:t>
      </w:r>
      <w:r w:rsidR="008C00F9" w:rsidRPr="00894F9B">
        <w:rPr>
          <w:rFonts w:eastAsia="Times New Roman" w:cs="Times New Roman"/>
          <w:bCs/>
          <w:color w:val="444444"/>
          <w:sz w:val="24"/>
          <w:szCs w:val="24"/>
          <w:u w:val="single"/>
        </w:rPr>
        <w:t xml:space="preserve">- at the same time. </w:t>
      </w:r>
      <w:r w:rsidR="008C00F9" w:rsidRPr="006B63D9">
        <w:rPr>
          <w:rFonts w:eastAsia="Times New Roman" w:cs="Times New Roman"/>
          <w:b/>
          <w:bCs/>
          <w:color w:val="444444"/>
          <w:sz w:val="24"/>
          <w:szCs w:val="24"/>
        </w:rPr>
        <w:t>Further</w:t>
      </w:r>
      <w:r w:rsidR="008C00F9">
        <w:rPr>
          <w:rFonts w:eastAsia="Times New Roman" w:cs="Times New Roman"/>
          <w:bCs/>
          <w:color w:val="444444"/>
          <w:sz w:val="24"/>
          <w:szCs w:val="24"/>
        </w:rPr>
        <w:t>, as students enjoy the experience, their limbic systems become involved. This is the portion of the brain that controls emotional engagement. As you involve all four learning modes at once, and attach a positive emotional experience, students form deep and lasting anchors for the information they are acquiring.</w:t>
      </w:r>
    </w:p>
    <w:p w:rsidR="00894F9B" w:rsidRDefault="008C00F9" w:rsidP="005B38D7">
      <w:pPr>
        <w:spacing w:after="0" w:line="240" w:lineRule="auto"/>
        <w:ind w:left="75" w:right="75" w:firstLine="645"/>
        <w:jc w:val="both"/>
        <w:rPr>
          <w:rFonts w:eastAsia="Times New Roman" w:cs="Times New Roman"/>
          <w:bCs/>
          <w:color w:val="444444"/>
          <w:sz w:val="24"/>
          <w:szCs w:val="24"/>
        </w:rPr>
      </w:pPr>
      <w:r>
        <w:rPr>
          <w:rFonts w:eastAsia="Times New Roman" w:cs="Times New Roman"/>
          <w:bCs/>
          <w:color w:val="444444"/>
          <w:sz w:val="24"/>
          <w:szCs w:val="24"/>
        </w:rPr>
        <w:t xml:space="preserve">Ben Franklin (and an ancient Chinese proverb) said </w:t>
      </w:r>
    </w:p>
    <w:p w:rsidR="005B38D7" w:rsidRPr="005B38D7" w:rsidRDefault="005B38D7" w:rsidP="005B38D7">
      <w:pPr>
        <w:pStyle w:val="ListParagraph"/>
        <w:numPr>
          <w:ilvl w:val="0"/>
          <w:numId w:val="8"/>
        </w:numPr>
        <w:spacing w:after="0" w:line="240" w:lineRule="auto"/>
        <w:ind w:right="75"/>
        <w:jc w:val="both"/>
        <w:rPr>
          <w:rFonts w:eastAsia="Times New Roman" w:cs="Times New Roman"/>
          <w:bCs/>
          <w:color w:val="444444"/>
          <w:sz w:val="24"/>
          <w:szCs w:val="24"/>
        </w:rPr>
      </w:pPr>
      <w:r w:rsidRPr="005B38D7">
        <w:rPr>
          <w:rFonts w:eastAsia="Times New Roman" w:cs="Times New Roman"/>
          <w:b/>
          <w:bCs/>
          <w:color w:val="444444"/>
          <w:sz w:val="24"/>
          <w:szCs w:val="24"/>
        </w:rPr>
        <w:t>Tell me, I'll forget</w:t>
      </w:r>
      <w:r>
        <w:rPr>
          <w:rFonts w:eastAsia="Times New Roman" w:cs="Times New Roman"/>
          <w:b/>
          <w:bCs/>
          <w:color w:val="444444"/>
          <w:sz w:val="24"/>
          <w:szCs w:val="24"/>
        </w:rPr>
        <w:t xml:space="preserve"> (</w:t>
      </w:r>
      <w:r w:rsidRPr="005B38D7">
        <w:rPr>
          <w:rFonts w:eastAsia="Times New Roman" w:cs="Times New Roman"/>
          <w:bCs/>
          <w:color w:val="444444"/>
          <w:sz w:val="24"/>
          <w:szCs w:val="24"/>
        </w:rPr>
        <w:t>hearing and listening are not one of the stronger sens</w:t>
      </w:r>
      <w:r>
        <w:rPr>
          <w:rFonts w:eastAsia="Times New Roman" w:cs="Times New Roman"/>
          <w:bCs/>
          <w:color w:val="444444"/>
          <w:sz w:val="24"/>
          <w:szCs w:val="24"/>
        </w:rPr>
        <w:t>es in brain and nervous systems)</w:t>
      </w:r>
    </w:p>
    <w:p w:rsidR="005B38D7" w:rsidRPr="005B38D7" w:rsidRDefault="005B38D7" w:rsidP="005B38D7">
      <w:pPr>
        <w:pStyle w:val="ListParagraph"/>
        <w:numPr>
          <w:ilvl w:val="0"/>
          <w:numId w:val="8"/>
        </w:numPr>
        <w:spacing w:after="0" w:line="240" w:lineRule="auto"/>
        <w:ind w:right="75"/>
        <w:jc w:val="both"/>
        <w:rPr>
          <w:rFonts w:eastAsia="Times New Roman" w:cs="Times New Roman"/>
          <w:bCs/>
          <w:color w:val="444444"/>
          <w:sz w:val="24"/>
          <w:szCs w:val="24"/>
        </w:rPr>
      </w:pPr>
      <w:r w:rsidRPr="005B38D7">
        <w:rPr>
          <w:rFonts w:eastAsia="Times New Roman" w:cs="Times New Roman"/>
          <w:b/>
          <w:bCs/>
          <w:color w:val="444444"/>
          <w:sz w:val="24"/>
          <w:szCs w:val="24"/>
        </w:rPr>
        <w:t>Show me, I'll remember</w:t>
      </w:r>
      <w:r>
        <w:rPr>
          <w:rFonts w:eastAsia="Times New Roman" w:cs="Times New Roman"/>
          <w:b/>
          <w:bCs/>
          <w:color w:val="444444"/>
          <w:sz w:val="24"/>
          <w:szCs w:val="24"/>
        </w:rPr>
        <w:t xml:space="preserve"> (</w:t>
      </w:r>
      <w:r w:rsidRPr="005B38D7">
        <w:rPr>
          <w:rFonts w:eastAsia="Times New Roman" w:cs="Times New Roman"/>
          <w:bCs/>
          <w:color w:val="444444"/>
          <w:sz w:val="24"/>
          <w:szCs w:val="24"/>
        </w:rPr>
        <w:t xml:space="preserve">seeing is one of the strongest senses in the </w:t>
      </w:r>
      <w:r>
        <w:rPr>
          <w:rFonts w:eastAsia="Times New Roman" w:cs="Times New Roman"/>
          <w:bCs/>
          <w:color w:val="444444"/>
          <w:sz w:val="24"/>
          <w:szCs w:val="24"/>
        </w:rPr>
        <w:t>central nervous system. [brain])</w:t>
      </w:r>
    </w:p>
    <w:p w:rsidR="005B38D7" w:rsidRPr="005B38D7" w:rsidRDefault="005B38D7" w:rsidP="005B38D7">
      <w:pPr>
        <w:pStyle w:val="ListParagraph"/>
        <w:numPr>
          <w:ilvl w:val="0"/>
          <w:numId w:val="8"/>
        </w:numPr>
        <w:spacing w:after="0" w:line="240" w:lineRule="auto"/>
        <w:ind w:right="75"/>
        <w:jc w:val="both"/>
        <w:rPr>
          <w:rFonts w:eastAsia="Times New Roman" w:cs="Times New Roman"/>
          <w:bCs/>
          <w:color w:val="444444"/>
          <w:sz w:val="24"/>
          <w:szCs w:val="24"/>
        </w:rPr>
      </w:pPr>
      <w:r w:rsidRPr="005B38D7">
        <w:rPr>
          <w:rFonts w:eastAsia="Times New Roman" w:cs="Times New Roman"/>
          <w:b/>
          <w:bCs/>
          <w:color w:val="444444"/>
          <w:sz w:val="24"/>
          <w:szCs w:val="24"/>
        </w:rPr>
        <w:t>Involve me, I'll understand</w:t>
      </w:r>
      <w:r>
        <w:rPr>
          <w:rFonts w:eastAsia="Times New Roman" w:cs="Times New Roman"/>
          <w:b/>
          <w:bCs/>
          <w:color w:val="444444"/>
          <w:sz w:val="24"/>
          <w:szCs w:val="24"/>
        </w:rPr>
        <w:t xml:space="preserve"> (</w:t>
      </w:r>
      <w:r w:rsidRPr="005B38D7">
        <w:rPr>
          <w:rFonts w:eastAsia="Times New Roman" w:cs="Times New Roman"/>
          <w:bCs/>
          <w:color w:val="444444"/>
          <w:sz w:val="24"/>
          <w:szCs w:val="24"/>
        </w:rPr>
        <w:t>this would include all of the senses possible....skin, hearing, seeing, feeling, touching, smelling, taste and etc....also involvement means in most cases experiential learning. Which indeed means, Involve me, I'll understand.</w:t>
      </w:r>
      <w:r>
        <w:rPr>
          <w:rFonts w:eastAsia="Times New Roman" w:cs="Times New Roman"/>
          <w:bCs/>
          <w:color w:val="444444"/>
          <w:sz w:val="24"/>
          <w:szCs w:val="24"/>
        </w:rPr>
        <w:t>)</w:t>
      </w:r>
    </w:p>
    <w:p w:rsidR="008C00F9" w:rsidRPr="005B38D7" w:rsidRDefault="008C00F9" w:rsidP="005B38D7">
      <w:pPr>
        <w:spacing w:after="0" w:line="240" w:lineRule="auto"/>
        <w:ind w:left="360" w:right="75"/>
        <w:jc w:val="both"/>
        <w:rPr>
          <w:rFonts w:eastAsia="Times New Roman" w:cs="Times New Roman"/>
          <w:b/>
          <w:bCs/>
          <w:color w:val="444444"/>
          <w:sz w:val="24"/>
          <w:szCs w:val="24"/>
        </w:rPr>
      </w:pPr>
      <w:r w:rsidRPr="005B38D7">
        <w:rPr>
          <w:rFonts w:eastAsia="Times New Roman" w:cs="Times New Roman"/>
          <w:bCs/>
          <w:color w:val="444444"/>
          <w:sz w:val="24"/>
          <w:szCs w:val="24"/>
        </w:rPr>
        <w:t xml:space="preserve">Additionally, learning research indicates that teachers, as a general rule, </w:t>
      </w:r>
      <w:r w:rsidRPr="005B38D7">
        <w:rPr>
          <w:rFonts w:eastAsia="Times New Roman" w:cs="Times New Roman"/>
          <w:b/>
          <w:bCs/>
          <w:color w:val="444444"/>
          <w:sz w:val="24"/>
          <w:szCs w:val="24"/>
        </w:rPr>
        <w:t>TALK TOO LONG</w:t>
      </w:r>
      <w:r w:rsidRPr="005B38D7">
        <w:rPr>
          <w:rFonts w:eastAsia="Times New Roman" w:cs="Times New Roman"/>
          <w:bCs/>
          <w:color w:val="444444"/>
          <w:sz w:val="24"/>
          <w:szCs w:val="24"/>
        </w:rPr>
        <w:t xml:space="preserve">!  </w:t>
      </w:r>
      <w:r w:rsidRPr="005B38D7">
        <w:rPr>
          <w:rFonts w:eastAsia="Times New Roman" w:cs="Times New Roman"/>
          <w:b/>
          <w:bCs/>
          <w:color w:val="444444"/>
          <w:sz w:val="24"/>
          <w:szCs w:val="24"/>
          <w:shd w:val="clear" w:color="auto" w:fill="0F243E" w:themeFill="text2" w:themeFillShade="80"/>
        </w:rPr>
        <w:t xml:space="preserve">The longer we </w:t>
      </w:r>
      <w:proofErr w:type="gramStart"/>
      <w:r w:rsidRPr="005B38D7">
        <w:rPr>
          <w:rFonts w:eastAsia="Times New Roman" w:cs="Times New Roman"/>
          <w:b/>
          <w:bCs/>
          <w:color w:val="444444"/>
          <w:sz w:val="24"/>
          <w:szCs w:val="24"/>
          <w:shd w:val="clear" w:color="auto" w:fill="0F243E" w:themeFill="text2" w:themeFillShade="80"/>
        </w:rPr>
        <w:t>talk,</w:t>
      </w:r>
      <w:proofErr w:type="gramEnd"/>
      <w:r w:rsidRPr="005B38D7">
        <w:rPr>
          <w:rFonts w:eastAsia="Times New Roman" w:cs="Times New Roman"/>
          <w:b/>
          <w:bCs/>
          <w:color w:val="444444"/>
          <w:sz w:val="24"/>
          <w:szCs w:val="24"/>
          <w:shd w:val="clear" w:color="auto" w:fill="0F243E" w:themeFill="text2" w:themeFillShade="80"/>
        </w:rPr>
        <w:t xml:space="preserve"> the more students we lose.</w:t>
      </w:r>
      <w:r w:rsidRPr="005B38D7">
        <w:t xml:space="preserve"> </w:t>
      </w:r>
    </w:p>
    <w:p w:rsidR="008C00F9" w:rsidRDefault="008C00F9" w:rsidP="005B38D7">
      <w:pPr>
        <w:spacing w:after="0" w:line="240" w:lineRule="auto"/>
        <w:ind w:left="75" w:right="75" w:firstLine="285"/>
        <w:jc w:val="both"/>
        <w:rPr>
          <w:rFonts w:eastAsia="Times New Roman" w:cs="Times New Roman"/>
          <w:bCs/>
          <w:color w:val="444444"/>
          <w:sz w:val="24"/>
          <w:szCs w:val="24"/>
        </w:rPr>
      </w:pPr>
      <w:r>
        <w:rPr>
          <w:rFonts w:eastAsia="Times New Roman" w:cs="Times New Roman"/>
          <w:bCs/>
          <w:color w:val="444444"/>
          <w:sz w:val="24"/>
          <w:szCs w:val="24"/>
        </w:rPr>
        <w:t>Short term memory for most people is limited to 3 to 7 items. As new information is added to short term memory, recently acquired information is dropped. You can only fill the cup so full and then it overflows/pour out your students have small cups!</w:t>
      </w:r>
      <w:r w:rsidR="005B38D7">
        <w:rPr>
          <w:rFonts w:eastAsia="Times New Roman" w:cs="Times New Roman"/>
          <w:bCs/>
          <w:color w:val="444444"/>
          <w:sz w:val="24"/>
          <w:szCs w:val="24"/>
        </w:rPr>
        <w:t xml:space="preserve"> </w:t>
      </w:r>
      <w:r>
        <w:rPr>
          <w:rFonts w:eastAsia="Times New Roman" w:cs="Times New Roman"/>
          <w:bCs/>
          <w:color w:val="444444"/>
          <w:sz w:val="24"/>
          <w:szCs w:val="24"/>
        </w:rPr>
        <w:t xml:space="preserve">What we do in Power Instruction is </w:t>
      </w:r>
      <w:r w:rsidR="005B38D7">
        <w:rPr>
          <w:rFonts w:eastAsia="Times New Roman" w:cs="Times New Roman"/>
          <w:bCs/>
          <w:color w:val="444444"/>
          <w:sz w:val="24"/>
          <w:szCs w:val="24"/>
        </w:rPr>
        <w:t>that w</w:t>
      </w:r>
      <w:r>
        <w:rPr>
          <w:rFonts w:eastAsia="Times New Roman" w:cs="Times New Roman"/>
          <w:bCs/>
          <w:color w:val="444444"/>
          <w:sz w:val="24"/>
          <w:szCs w:val="24"/>
        </w:rPr>
        <w:t xml:space="preserve">e focus our lessons into groups of two, three or at most four points.  We are teaching to short term memory, a </w:t>
      </w:r>
      <w:r w:rsidR="005B38D7">
        <w:rPr>
          <w:rFonts w:eastAsia="Times New Roman" w:cs="Times New Roman"/>
          <w:bCs/>
          <w:color w:val="444444"/>
          <w:sz w:val="24"/>
          <w:szCs w:val="24"/>
        </w:rPr>
        <w:t xml:space="preserve">small cup, which quickly fills. </w:t>
      </w:r>
      <w:r>
        <w:rPr>
          <w:rFonts w:eastAsia="Times New Roman" w:cs="Times New Roman"/>
          <w:bCs/>
          <w:color w:val="444444"/>
          <w:sz w:val="24"/>
          <w:szCs w:val="24"/>
        </w:rPr>
        <w:t>Teaching for shorter periods of time and presenting fewer points, takes some practice ... but it is easier than it seems.</w:t>
      </w:r>
    </w:p>
    <w:p w:rsidR="008C00F9" w:rsidRDefault="005B38D7" w:rsidP="00894F9B">
      <w:pPr>
        <w:spacing w:after="0" w:line="240" w:lineRule="auto"/>
        <w:ind w:left="74" w:right="74"/>
        <w:rPr>
          <w:rFonts w:eastAsia="Times New Roman" w:cs="Times New Roman"/>
          <w:b/>
          <w:bCs/>
          <w:color w:val="444444"/>
          <w:sz w:val="24"/>
          <w:szCs w:val="24"/>
        </w:rPr>
      </w:pPr>
      <w:r w:rsidRPr="00894F9B">
        <w:rPr>
          <w:noProof/>
          <w:sz w:val="20"/>
        </w:rPr>
        <w:drawing>
          <wp:anchor distT="0" distB="0" distL="114300" distR="114300" simplePos="0" relativeHeight="251663360" behindDoc="1" locked="0" layoutInCell="1" allowOverlap="1" wp14:anchorId="289F50E4" wp14:editId="02EF03AA">
            <wp:simplePos x="0" y="0"/>
            <wp:positionH relativeFrom="column">
              <wp:posOffset>47625</wp:posOffset>
            </wp:positionH>
            <wp:positionV relativeFrom="paragraph">
              <wp:posOffset>35560</wp:posOffset>
            </wp:positionV>
            <wp:extent cx="893445" cy="1173480"/>
            <wp:effectExtent l="0" t="0" r="1905" b="7620"/>
            <wp:wrapThrough wrapText="bothSides">
              <wp:wrapPolygon edited="0">
                <wp:start x="0" y="0"/>
                <wp:lineTo x="0" y="21390"/>
                <wp:lineTo x="21186" y="21390"/>
                <wp:lineTo x="21186" y="0"/>
                <wp:lineTo x="0" y="0"/>
              </wp:wrapPolygon>
            </wp:wrapThrough>
            <wp:docPr id="7" name="Picture 7" descr="Brain limbicsyst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rain limbicsystem.jpg"/>
                    <pic:cNvPicPr>
                      <a:picLocks noChangeAspect="1" noChangeArrowheads="1"/>
                    </pic:cNvPicPr>
                  </pic:nvPicPr>
                  <pic:blipFill>
                    <a:blip r:embed="rId14">
                      <a:duotone>
                        <a:prstClr val="black"/>
                        <a:schemeClr val="accent6">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893445" cy="1173480"/>
                    </a:xfrm>
                    <a:prstGeom prst="rect">
                      <a:avLst/>
                    </a:prstGeom>
                    <a:noFill/>
                  </pic:spPr>
                </pic:pic>
              </a:graphicData>
            </a:graphic>
            <wp14:sizeRelH relativeFrom="page">
              <wp14:pctWidth>0</wp14:pctWidth>
            </wp14:sizeRelH>
            <wp14:sizeRelV relativeFrom="page">
              <wp14:pctHeight>0</wp14:pctHeight>
            </wp14:sizeRelV>
          </wp:anchor>
        </w:drawing>
      </w:r>
      <w:r w:rsidR="008C00F9">
        <w:rPr>
          <w:rFonts w:eastAsia="Times New Roman" w:cs="Times New Roman"/>
          <w:b/>
          <w:bCs/>
          <w:color w:val="444444"/>
          <w:sz w:val="24"/>
          <w:szCs w:val="24"/>
        </w:rPr>
        <w:t>LIMBIC SYSTEM:</w:t>
      </w:r>
    </w:p>
    <w:p w:rsidR="008C00F9" w:rsidRPr="00894F9B" w:rsidRDefault="008C00F9" w:rsidP="00894F9B">
      <w:pPr>
        <w:spacing w:after="0" w:line="240" w:lineRule="auto"/>
        <w:ind w:left="74" w:right="74"/>
        <w:rPr>
          <w:rFonts w:eastAsia="Times New Roman" w:cs="Times New Roman"/>
          <w:b/>
          <w:bCs/>
          <w:color w:val="444444"/>
          <w:szCs w:val="24"/>
        </w:rPr>
      </w:pPr>
      <w:r w:rsidRPr="00894F9B">
        <w:rPr>
          <w:rFonts w:eastAsia="Times New Roman" w:cs="Times New Roman"/>
          <w:b/>
          <w:bCs/>
          <w:color w:val="444444"/>
          <w:szCs w:val="24"/>
        </w:rPr>
        <w:t xml:space="preserve">Limbic System supports a variety of functions, including </w:t>
      </w:r>
      <w:r w:rsidRPr="00894F9B">
        <w:rPr>
          <w:rFonts w:eastAsia="Times New Roman" w:cs="Times New Roman"/>
          <w:b/>
          <w:bCs/>
          <w:color w:val="444444"/>
          <w:szCs w:val="24"/>
          <w:u w:val="single"/>
        </w:rPr>
        <w:t>emotion</w:t>
      </w:r>
      <w:r w:rsidRPr="00894F9B">
        <w:rPr>
          <w:rFonts w:eastAsia="Times New Roman" w:cs="Times New Roman"/>
          <w:b/>
          <w:bCs/>
          <w:color w:val="444444"/>
          <w:szCs w:val="24"/>
        </w:rPr>
        <w:t xml:space="preserve">, </w:t>
      </w:r>
      <w:r w:rsidRPr="00894F9B">
        <w:rPr>
          <w:rFonts w:eastAsia="Times New Roman" w:cs="Times New Roman"/>
          <w:b/>
          <w:bCs/>
          <w:color w:val="444444"/>
          <w:szCs w:val="24"/>
          <w:u w:val="single"/>
        </w:rPr>
        <w:t>behavior</w:t>
      </w:r>
      <w:r w:rsidRPr="00894F9B">
        <w:rPr>
          <w:rFonts w:eastAsia="Times New Roman" w:cs="Times New Roman"/>
          <w:b/>
          <w:bCs/>
          <w:color w:val="444444"/>
          <w:szCs w:val="24"/>
        </w:rPr>
        <w:t xml:space="preserve">, </w:t>
      </w:r>
      <w:r w:rsidRPr="00894F9B">
        <w:rPr>
          <w:rFonts w:eastAsia="Times New Roman" w:cs="Times New Roman"/>
          <w:b/>
          <w:bCs/>
          <w:color w:val="444444"/>
          <w:szCs w:val="24"/>
          <w:u w:val="single"/>
        </w:rPr>
        <w:t>motivation</w:t>
      </w:r>
      <w:r w:rsidRPr="00894F9B">
        <w:rPr>
          <w:rFonts w:eastAsia="Times New Roman" w:cs="Times New Roman"/>
          <w:b/>
          <w:bCs/>
          <w:color w:val="444444"/>
          <w:szCs w:val="24"/>
        </w:rPr>
        <w:t xml:space="preserve">, </w:t>
      </w:r>
      <w:r w:rsidRPr="00894F9B">
        <w:rPr>
          <w:rFonts w:eastAsia="Times New Roman" w:cs="Times New Roman"/>
          <w:b/>
          <w:bCs/>
          <w:color w:val="444444"/>
          <w:szCs w:val="24"/>
          <w:u w:val="single"/>
        </w:rPr>
        <w:t>long-term</w:t>
      </w:r>
      <w:r w:rsidR="006B63D9" w:rsidRPr="00894F9B">
        <w:rPr>
          <w:rFonts w:eastAsia="Times New Roman" w:cs="Times New Roman"/>
          <w:b/>
          <w:bCs/>
          <w:color w:val="444444"/>
          <w:szCs w:val="24"/>
        </w:rPr>
        <w:t xml:space="preserve"> memory, and all </w:t>
      </w:r>
      <w:r w:rsidRPr="00894F9B">
        <w:rPr>
          <w:rFonts w:eastAsia="Times New Roman" w:cs="Times New Roman"/>
          <w:b/>
          <w:bCs/>
          <w:color w:val="444444"/>
          <w:szCs w:val="24"/>
        </w:rPr>
        <w:t>faction. It appears to be primarily responsible for our emotional life, and has a great deal to do with the formation of memories.</w:t>
      </w:r>
    </w:p>
    <w:p w:rsidR="008C00F9" w:rsidRDefault="008C00F9" w:rsidP="008C00F9">
      <w:pPr>
        <w:pStyle w:val="Title"/>
        <w:jc w:val="center"/>
        <w:rPr>
          <w:rFonts w:eastAsia="Times New Roman" w:cs="Times New Roman"/>
          <w:b/>
          <w:bCs/>
          <w:color w:val="000000" w:themeColor="text1"/>
          <w:sz w:val="24"/>
          <w:szCs w:val="24"/>
        </w:rPr>
      </w:pPr>
      <w:r>
        <w:rPr>
          <w:noProof/>
        </w:rPr>
        <w:drawing>
          <wp:anchor distT="0" distB="0" distL="114300" distR="114300" simplePos="0" relativeHeight="251662336" behindDoc="1" locked="0" layoutInCell="1" allowOverlap="1">
            <wp:simplePos x="0" y="0"/>
            <wp:positionH relativeFrom="column">
              <wp:posOffset>4421505</wp:posOffset>
            </wp:positionH>
            <wp:positionV relativeFrom="paragraph">
              <wp:posOffset>456565</wp:posOffset>
            </wp:positionV>
            <wp:extent cx="1762125" cy="1258570"/>
            <wp:effectExtent l="0" t="0" r="9525" b="0"/>
            <wp:wrapThrough wrapText="bothSides">
              <wp:wrapPolygon edited="0">
                <wp:start x="0" y="0"/>
                <wp:lineTo x="0" y="21251"/>
                <wp:lineTo x="21483" y="21251"/>
                <wp:lineTo x="21483" y="0"/>
                <wp:lineTo x="0" y="0"/>
              </wp:wrapPolygon>
            </wp:wrapThrough>
            <wp:docPr id="6" name="Picture 6" descr="https://encrypted-tbn2.gstatic.com/images?q=tbn:ANd9GcQeqdUrTqV_Bb1hjBgQOWYXCN0K4Bpz1UtEaHh6eR7eL7l8ikG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2.gstatic.com/images?q=tbn:ANd9GcQeqdUrTqV_Bb1hjBgQOWYXCN0K4Bpz1UtEaHh6eR7eL7l8ikGw"/>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62125" cy="1258570"/>
                    </a:xfrm>
                    <a:prstGeom prst="rect">
                      <a:avLst/>
                    </a:prstGeom>
                    <a:noFill/>
                  </pic:spPr>
                </pic:pic>
              </a:graphicData>
            </a:graphic>
            <wp14:sizeRelH relativeFrom="page">
              <wp14:pctWidth>0</wp14:pctWidth>
            </wp14:sizeRelH>
            <wp14:sizeRelV relativeFrom="page">
              <wp14:pctHeight>0</wp14:pctHeight>
            </wp14:sizeRelV>
          </wp:anchor>
        </w:drawing>
      </w:r>
      <w:r w:rsidR="009E7FED">
        <w:rPr>
          <w:rFonts w:eastAsia="Times New Roman"/>
          <w:b/>
          <w:color w:val="000000" w:themeColor="text1"/>
        </w:rPr>
        <w:t>TEACH</w:t>
      </w:r>
      <w:r>
        <w:rPr>
          <w:rFonts w:eastAsia="Times New Roman"/>
          <w:b/>
          <w:color w:val="000000" w:themeColor="text1"/>
        </w:rPr>
        <w:t>-OK</w:t>
      </w:r>
      <w:r>
        <w:rPr>
          <w:b/>
          <w:noProof/>
          <w:color w:val="000000" w:themeColor="text1"/>
        </w:rPr>
        <w:t xml:space="preserve"> </w:t>
      </w:r>
    </w:p>
    <w:p w:rsidR="008C00F9" w:rsidRDefault="009E7FED" w:rsidP="008C00F9">
      <w:pPr>
        <w:spacing w:before="75" w:after="75" w:line="240" w:lineRule="auto"/>
        <w:ind w:left="75" w:right="75"/>
        <w:jc w:val="both"/>
        <w:rPr>
          <w:rFonts w:eastAsia="Times New Roman" w:cs="Times New Roman"/>
          <w:bCs/>
          <w:color w:val="444444"/>
          <w:sz w:val="24"/>
          <w:szCs w:val="24"/>
        </w:rPr>
      </w:pPr>
      <w:r w:rsidRPr="009E7FED">
        <w:rPr>
          <w:rFonts w:eastAsia="Times New Roman" w:cs="Times New Roman"/>
          <w:b/>
          <w:bCs/>
          <w:color w:val="444444"/>
          <w:sz w:val="24"/>
          <w:szCs w:val="24"/>
        </w:rPr>
        <w:t>TEACH-OK</w:t>
      </w:r>
      <w:r>
        <w:rPr>
          <w:rFonts w:eastAsia="Times New Roman" w:cs="Times New Roman"/>
          <w:bCs/>
          <w:color w:val="444444"/>
          <w:sz w:val="24"/>
          <w:szCs w:val="24"/>
        </w:rPr>
        <w:t xml:space="preserve"> </w:t>
      </w:r>
      <w:r w:rsidR="008C00F9">
        <w:rPr>
          <w:rFonts w:eastAsia="Times New Roman" w:cs="Times New Roman"/>
          <w:bCs/>
          <w:color w:val="444444"/>
          <w:sz w:val="24"/>
          <w:szCs w:val="24"/>
        </w:rPr>
        <w:t>works like this:</w:t>
      </w:r>
    </w:p>
    <w:p w:rsidR="009E7FED" w:rsidRDefault="008C00F9" w:rsidP="008C00F9">
      <w:pPr>
        <w:spacing w:before="75" w:after="75" w:line="240" w:lineRule="auto"/>
        <w:ind w:left="75" w:right="75"/>
        <w:jc w:val="both"/>
        <w:rPr>
          <w:rFonts w:eastAsia="Times New Roman" w:cs="Times New Roman"/>
          <w:bCs/>
          <w:color w:val="444444"/>
          <w:sz w:val="24"/>
          <w:szCs w:val="24"/>
        </w:rPr>
      </w:pPr>
      <w:r>
        <w:rPr>
          <w:rFonts w:eastAsia="Times New Roman" w:cs="Times New Roman"/>
          <w:bCs/>
          <w:color w:val="444444"/>
          <w:sz w:val="24"/>
          <w:szCs w:val="24"/>
        </w:rPr>
        <w:t xml:space="preserve">Divide your class </w:t>
      </w:r>
      <w:r>
        <w:rPr>
          <w:rFonts w:eastAsia="Times New Roman" w:cs="Times New Roman"/>
          <w:b/>
          <w:bCs/>
          <w:color w:val="444444"/>
          <w:sz w:val="24"/>
          <w:szCs w:val="24"/>
        </w:rPr>
        <w:t>into teams of two</w:t>
      </w:r>
      <w:r>
        <w:rPr>
          <w:rFonts w:eastAsia="Times New Roman" w:cs="Times New Roman"/>
          <w:bCs/>
          <w:color w:val="444444"/>
          <w:sz w:val="24"/>
          <w:szCs w:val="24"/>
        </w:rPr>
        <w:t xml:space="preserve">. </w:t>
      </w:r>
    </w:p>
    <w:p w:rsidR="008C00F9" w:rsidRDefault="008C00F9" w:rsidP="008C00F9">
      <w:pPr>
        <w:spacing w:before="75" w:after="75" w:line="240" w:lineRule="auto"/>
        <w:ind w:left="75" w:right="75"/>
        <w:jc w:val="both"/>
        <w:rPr>
          <w:rFonts w:eastAsia="Times New Roman" w:cs="Times New Roman"/>
          <w:bCs/>
          <w:color w:val="444444"/>
          <w:sz w:val="24"/>
          <w:szCs w:val="24"/>
        </w:rPr>
      </w:pPr>
      <w:r>
        <w:rPr>
          <w:rFonts w:eastAsia="Times New Roman" w:cs="Times New Roman"/>
          <w:bCs/>
          <w:color w:val="444444"/>
          <w:sz w:val="24"/>
          <w:szCs w:val="24"/>
        </w:rPr>
        <w:t xml:space="preserve">One student is a </w:t>
      </w:r>
      <w:proofErr w:type="gramStart"/>
      <w:r>
        <w:rPr>
          <w:rFonts w:eastAsia="Times New Roman" w:cs="Times New Roman"/>
          <w:bCs/>
          <w:color w:val="444444"/>
          <w:sz w:val="24"/>
          <w:szCs w:val="24"/>
        </w:rPr>
        <w:t>One,</w:t>
      </w:r>
      <w:proofErr w:type="gramEnd"/>
      <w:r>
        <w:rPr>
          <w:rFonts w:eastAsia="Times New Roman" w:cs="Times New Roman"/>
          <w:bCs/>
          <w:color w:val="444444"/>
          <w:sz w:val="24"/>
          <w:szCs w:val="24"/>
        </w:rPr>
        <w:t xml:space="preserve"> the other member of the team is a Two.</w:t>
      </w:r>
    </w:p>
    <w:p w:rsidR="008C00F9" w:rsidRDefault="008C00F9" w:rsidP="008C00F9">
      <w:pPr>
        <w:spacing w:before="75" w:after="75" w:line="240" w:lineRule="auto"/>
        <w:ind w:left="75" w:right="75"/>
        <w:jc w:val="both"/>
        <w:rPr>
          <w:rFonts w:eastAsia="Times New Roman" w:cs="Times New Roman"/>
          <w:b/>
          <w:bCs/>
          <w:color w:val="444444"/>
          <w:sz w:val="24"/>
          <w:szCs w:val="24"/>
        </w:rPr>
      </w:pPr>
      <w:r>
        <w:rPr>
          <w:rFonts w:eastAsia="Times New Roman" w:cs="Times New Roman"/>
          <w:b/>
          <w:bCs/>
          <w:color w:val="444444"/>
          <w:sz w:val="24"/>
          <w:szCs w:val="24"/>
        </w:rPr>
        <w:t xml:space="preserve">You want students to do a large amount of the teaching. </w:t>
      </w:r>
    </w:p>
    <w:p w:rsidR="008C00F9" w:rsidRDefault="008C00F9" w:rsidP="008C00F9">
      <w:pPr>
        <w:pStyle w:val="ListParagraph"/>
        <w:numPr>
          <w:ilvl w:val="0"/>
          <w:numId w:val="3"/>
        </w:numPr>
        <w:spacing w:before="75" w:after="75" w:line="240" w:lineRule="auto"/>
        <w:ind w:right="75"/>
        <w:jc w:val="both"/>
        <w:rPr>
          <w:rFonts w:eastAsia="Times New Roman" w:cs="Times New Roman"/>
          <w:bCs/>
          <w:color w:val="444444"/>
          <w:sz w:val="24"/>
          <w:szCs w:val="24"/>
        </w:rPr>
      </w:pPr>
      <w:r w:rsidRPr="009E7FED">
        <w:rPr>
          <w:rFonts w:eastAsia="Times New Roman" w:cs="Times New Roman"/>
          <w:b/>
          <w:bCs/>
          <w:color w:val="444444"/>
          <w:sz w:val="24"/>
          <w:szCs w:val="24"/>
          <w:u w:val="single"/>
        </w:rPr>
        <w:t>Present a small amount of information</w:t>
      </w:r>
      <w:r w:rsidRPr="009E7FED">
        <w:rPr>
          <w:rFonts w:eastAsia="Times New Roman" w:cs="Times New Roman"/>
          <w:bCs/>
          <w:color w:val="444444"/>
          <w:sz w:val="24"/>
          <w:szCs w:val="24"/>
          <w:u w:val="single"/>
        </w:rPr>
        <w:t>,</w:t>
      </w:r>
      <w:r>
        <w:rPr>
          <w:rFonts w:eastAsia="Times New Roman" w:cs="Times New Roman"/>
          <w:bCs/>
          <w:color w:val="444444"/>
          <w:sz w:val="24"/>
          <w:szCs w:val="24"/>
        </w:rPr>
        <w:t xml:space="preserve"> complete with gestures. </w:t>
      </w:r>
    </w:p>
    <w:p w:rsidR="008C00F9" w:rsidRDefault="008C00F9" w:rsidP="008C00F9">
      <w:pPr>
        <w:pStyle w:val="ListParagraph"/>
        <w:numPr>
          <w:ilvl w:val="0"/>
          <w:numId w:val="3"/>
        </w:numPr>
        <w:spacing w:before="75" w:after="75" w:line="240" w:lineRule="auto"/>
        <w:ind w:right="75"/>
        <w:jc w:val="both"/>
        <w:rPr>
          <w:rFonts w:eastAsia="Times New Roman" w:cs="Times New Roman"/>
          <w:bCs/>
          <w:color w:val="444444"/>
          <w:sz w:val="24"/>
          <w:szCs w:val="24"/>
        </w:rPr>
      </w:pPr>
      <w:r>
        <w:rPr>
          <w:rFonts w:eastAsia="Times New Roman" w:cs="Times New Roman"/>
          <w:bCs/>
          <w:color w:val="444444"/>
          <w:sz w:val="24"/>
          <w:szCs w:val="24"/>
        </w:rPr>
        <w:t xml:space="preserve">When you finish, look at the class and </w:t>
      </w:r>
      <w:r>
        <w:rPr>
          <w:rFonts w:eastAsia="Times New Roman" w:cs="Times New Roman"/>
          <w:b/>
          <w:bCs/>
          <w:color w:val="444444"/>
          <w:sz w:val="24"/>
          <w:szCs w:val="24"/>
          <w:u w:val="single"/>
        </w:rPr>
        <w:t>clap two times</w:t>
      </w:r>
      <w:r>
        <w:rPr>
          <w:rFonts w:eastAsia="Times New Roman" w:cs="Times New Roman"/>
          <w:bCs/>
          <w:color w:val="444444"/>
          <w:sz w:val="24"/>
          <w:szCs w:val="24"/>
        </w:rPr>
        <w:t>, say “</w:t>
      </w:r>
      <w:r w:rsidR="009E7FED" w:rsidRPr="009E7FED">
        <w:rPr>
          <w:rFonts w:eastAsia="Times New Roman" w:cs="Times New Roman"/>
          <w:b/>
          <w:bCs/>
          <w:color w:val="444444"/>
          <w:sz w:val="24"/>
          <w:szCs w:val="24"/>
        </w:rPr>
        <w:t>TEACH</w:t>
      </w:r>
      <w:r>
        <w:rPr>
          <w:rFonts w:eastAsia="Times New Roman" w:cs="Times New Roman"/>
          <w:bCs/>
          <w:color w:val="444444"/>
          <w:sz w:val="24"/>
          <w:szCs w:val="24"/>
        </w:rPr>
        <w:t xml:space="preserve">!” </w:t>
      </w:r>
    </w:p>
    <w:p w:rsidR="008C00F9" w:rsidRDefault="008C00F9" w:rsidP="008C00F9">
      <w:pPr>
        <w:pStyle w:val="ListParagraph"/>
        <w:numPr>
          <w:ilvl w:val="0"/>
          <w:numId w:val="3"/>
        </w:numPr>
        <w:spacing w:before="75" w:after="75" w:line="240" w:lineRule="auto"/>
        <w:ind w:right="75"/>
        <w:jc w:val="both"/>
        <w:rPr>
          <w:rFonts w:eastAsia="Times New Roman" w:cs="Times New Roman"/>
          <w:bCs/>
          <w:color w:val="444444"/>
          <w:sz w:val="24"/>
          <w:szCs w:val="24"/>
        </w:rPr>
      </w:pPr>
      <w:r>
        <w:rPr>
          <w:rFonts w:eastAsia="Times New Roman" w:cs="Times New Roman"/>
          <w:bCs/>
          <w:color w:val="444444"/>
          <w:sz w:val="24"/>
          <w:szCs w:val="24"/>
        </w:rPr>
        <w:t xml:space="preserve">Your students </w:t>
      </w:r>
      <w:r>
        <w:rPr>
          <w:rFonts w:eastAsia="Times New Roman" w:cs="Times New Roman"/>
          <w:b/>
          <w:bCs/>
          <w:color w:val="444444"/>
          <w:sz w:val="24"/>
          <w:szCs w:val="24"/>
          <w:u w:val="single"/>
        </w:rPr>
        <w:t>clap</w:t>
      </w:r>
      <w:r>
        <w:rPr>
          <w:rFonts w:eastAsia="Times New Roman" w:cs="Times New Roman"/>
          <w:bCs/>
          <w:color w:val="444444"/>
          <w:sz w:val="24"/>
          <w:szCs w:val="24"/>
        </w:rPr>
        <w:t xml:space="preserve"> twice and respond “OK!”  </w:t>
      </w:r>
    </w:p>
    <w:p w:rsidR="008C00F9" w:rsidRDefault="009E7FED" w:rsidP="008C00F9">
      <w:pPr>
        <w:pStyle w:val="ListParagraph"/>
        <w:spacing w:before="75" w:after="75" w:line="240" w:lineRule="auto"/>
        <w:ind w:left="435" w:right="75"/>
        <w:jc w:val="both"/>
        <w:rPr>
          <w:rFonts w:eastAsia="Times New Roman" w:cs="Times New Roman"/>
          <w:bCs/>
          <w:color w:val="444444"/>
          <w:sz w:val="24"/>
          <w:szCs w:val="24"/>
        </w:rPr>
      </w:pPr>
      <w:r w:rsidRPr="009E7FED">
        <w:rPr>
          <w:rFonts w:eastAsia="Times New Roman" w:cs="Times New Roman"/>
          <w:bCs/>
          <w:color w:val="444444"/>
          <w:sz w:val="24"/>
          <w:szCs w:val="24"/>
        </w:rPr>
        <w:t>(Look at our Power Teachers videos for examples of this approach.)</w:t>
      </w:r>
      <w:r w:rsidR="008C00F9">
        <w:rPr>
          <w:rFonts w:eastAsia="Times New Roman" w:cs="Times New Roman"/>
          <w:bCs/>
          <w:color w:val="444444"/>
          <w:sz w:val="24"/>
          <w:szCs w:val="24"/>
        </w:rPr>
        <w:t xml:space="preserve">Teach your students to copy your gestures (kinesthetic*) and mimic the emotion in your tone of voice (limbic).  </w:t>
      </w:r>
    </w:p>
    <w:p w:rsidR="008C00F9" w:rsidRDefault="008C00F9" w:rsidP="008C00F9">
      <w:pPr>
        <w:pStyle w:val="ListParagraph"/>
        <w:numPr>
          <w:ilvl w:val="0"/>
          <w:numId w:val="3"/>
        </w:numPr>
        <w:spacing w:before="75" w:after="75" w:line="240" w:lineRule="auto"/>
        <w:ind w:right="75"/>
        <w:jc w:val="both"/>
        <w:rPr>
          <w:rFonts w:eastAsia="Times New Roman" w:cs="Times New Roman"/>
          <w:bCs/>
          <w:color w:val="444444"/>
          <w:sz w:val="24"/>
          <w:szCs w:val="24"/>
        </w:rPr>
      </w:pPr>
      <w:r>
        <w:rPr>
          <w:rFonts w:eastAsia="Times New Roman" w:cs="Times New Roman"/>
          <w:b/>
          <w:bCs/>
          <w:color w:val="444444"/>
          <w:sz w:val="24"/>
          <w:szCs w:val="24"/>
        </w:rPr>
        <w:t>As your students teach each other, move around the room listening to what they are saying</w:t>
      </w:r>
      <w:r>
        <w:rPr>
          <w:rFonts w:eastAsia="Times New Roman" w:cs="Times New Roman"/>
          <w:bCs/>
          <w:color w:val="444444"/>
          <w:sz w:val="24"/>
          <w:szCs w:val="24"/>
        </w:rPr>
        <w:t xml:space="preserve">.  This is an excellent opportunity to monitor student comprehension.  </w:t>
      </w:r>
    </w:p>
    <w:p w:rsidR="008C00F9" w:rsidRDefault="008C00F9" w:rsidP="008C00F9">
      <w:pPr>
        <w:pStyle w:val="ListParagraph"/>
        <w:numPr>
          <w:ilvl w:val="0"/>
          <w:numId w:val="3"/>
        </w:numPr>
        <w:spacing w:before="75" w:after="75" w:line="240" w:lineRule="auto"/>
        <w:ind w:right="75"/>
        <w:jc w:val="both"/>
        <w:rPr>
          <w:rFonts w:eastAsia="Times New Roman" w:cs="Times New Roman"/>
          <w:bCs/>
          <w:color w:val="444444"/>
          <w:sz w:val="24"/>
          <w:szCs w:val="24"/>
        </w:rPr>
      </w:pPr>
      <w:r>
        <w:rPr>
          <w:rFonts w:eastAsia="Times New Roman" w:cs="Times New Roman"/>
          <w:bCs/>
          <w:color w:val="444444"/>
          <w:sz w:val="24"/>
          <w:szCs w:val="24"/>
        </w:rPr>
        <w:t xml:space="preserve">Then, call them back to attention with the </w:t>
      </w:r>
      <w:r w:rsidR="009E7FED">
        <w:rPr>
          <w:rFonts w:eastAsia="Times New Roman" w:cs="Times New Roman"/>
          <w:b/>
          <w:bCs/>
          <w:color w:val="444444"/>
          <w:sz w:val="24"/>
          <w:szCs w:val="24"/>
        </w:rPr>
        <w:t>CLASS-YES!</w:t>
      </w:r>
      <w:r w:rsidR="009E7FED">
        <w:rPr>
          <w:rFonts w:eastAsia="Times New Roman" w:cs="Times New Roman"/>
          <w:bCs/>
          <w:color w:val="444444"/>
          <w:sz w:val="24"/>
          <w:szCs w:val="24"/>
        </w:rPr>
        <w:t xml:space="preserve">  </w:t>
      </w:r>
    </w:p>
    <w:p w:rsidR="008C00F9" w:rsidRDefault="008C00F9" w:rsidP="008C00F9">
      <w:pPr>
        <w:pStyle w:val="ListParagraph"/>
        <w:spacing w:before="75" w:after="75" w:line="240" w:lineRule="auto"/>
        <w:ind w:left="435" w:right="75"/>
        <w:jc w:val="both"/>
        <w:rPr>
          <w:rFonts w:eastAsia="Times New Roman" w:cs="Times New Roman"/>
          <w:bCs/>
          <w:color w:val="444444"/>
          <w:sz w:val="24"/>
          <w:szCs w:val="24"/>
        </w:rPr>
      </w:pPr>
      <w:r>
        <w:rPr>
          <w:rFonts w:eastAsia="Times New Roman" w:cs="Times New Roman"/>
          <w:bCs/>
          <w:color w:val="444444"/>
          <w:sz w:val="24"/>
          <w:szCs w:val="24"/>
        </w:rPr>
        <w:t>If you are not convinced your students have understood your lesson, repeat it.  Otherwise, go on to the next small group of points.</w:t>
      </w:r>
    </w:p>
    <w:p w:rsidR="008C00F9" w:rsidRDefault="008C00F9" w:rsidP="008C00F9">
      <w:pPr>
        <w:pStyle w:val="ListParagraph"/>
        <w:spacing w:before="75" w:after="75" w:line="240" w:lineRule="auto"/>
        <w:ind w:left="435" w:right="75"/>
        <w:jc w:val="both"/>
        <w:rPr>
          <w:rFonts w:eastAsia="Times New Roman" w:cs="Times New Roman"/>
          <w:bCs/>
          <w:color w:val="444444"/>
          <w:sz w:val="24"/>
          <w:szCs w:val="24"/>
        </w:rPr>
      </w:pPr>
    </w:p>
    <w:p w:rsidR="008C00F9" w:rsidRDefault="008C00F9" w:rsidP="008C00F9">
      <w:pPr>
        <w:pStyle w:val="ListParagraph"/>
        <w:spacing w:before="75" w:after="75" w:line="240" w:lineRule="auto"/>
        <w:ind w:left="435" w:right="75"/>
        <w:jc w:val="both"/>
        <w:rPr>
          <w:rFonts w:eastAsia="Times New Roman" w:cs="Times New Roman"/>
          <w:bCs/>
          <w:color w:val="444444"/>
          <w:sz w:val="24"/>
          <w:szCs w:val="24"/>
        </w:rPr>
      </w:pPr>
      <w:r>
        <w:rPr>
          <w:rFonts w:eastAsia="Times New Roman" w:cs="Times New Roman"/>
          <w:bCs/>
          <w:color w:val="444444"/>
          <w:sz w:val="24"/>
          <w:szCs w:val="24"/>
        </w:rPr>
        <w:t>You can either let your students find their own natural way of determining/ defining/ settling who speaks or listens, or provide more structure using "</w:t>
      </w:r>
      <w:r>
        <w:rPr>
          <w:rFonts w:eastAsia="Times New Roman" w:cs="Times New Roman"/>
          <w:b/>
          <w:bCs/>
          <w:color w:val="444444"/>
          <w:sz w:val="24"/>
          <w:szCs w:val="24"/>
        </w:rPr>
        <w:t>Switch</w:t>
      </w:r>
      <w:r>
        <w:rPr>
          <w:rFonts w:eastAsia="Times New Roman" w:cs="Times New Roman"/>
          <w:bCs/>
          <w:color w:val="444444"/>
          <w:sz w:val="24"/>
          <w:szCs w:val="24"/>
        </w:rPr>
        <w:t>!" described later.</w:t>
      </w:r>
    </w:p>
    <w:p w:rsidR="008C00F9" w:rsidRDefault="008C00F9" w:rsidP="008C00F9">
      <w:pPr>
        <w:spacing w:before="75" w:after="75" w:line="240" w:lineRule="auto"/>
        <w:ind w:left="75" w:right="75"/>
        <w:rPr>
          <w:rFonts w:eastAsia="Times New Roman" w:cs="Times New Roman"/>
          <w:b/>
          <w:bCs/>
          <w:color w:val="444444"/>
          <w:sz w:val="24"/>
          <w:szCs w:val="24"/>
        </w:rPr>
      </w:pPr>
    </w:p>
    <w:p w:rsidR="008C00F9" w:rsidRDefault="008C00F9" w:rsidP="008C00F9">
      <w:pPr>
        <w:spacing w:before="75" w:after="75" w:line="360" w:lineRule="atLeast"/>
        <w:ind w:left="75" w:right="75"/>
        <w:jc w:val="center"/>
        <w:rPr>
          <w:rFonts w:eastAsia="Times New Roman" w:cs="Times New Roman"/>
          <w:b/>
          <w:bCs/>
          <w:color w:val="444444"/>
          <w:sz w:val="24"/>
          <w:szCs w:val="24"/>
        </w:rPr>
      </w:pPr>
      <w:r>
        <w:rPr>
          <w:noProof/>
        </w:rPr>
        <w:drawing>
          <wp:inline distT="0" distB="0" distL="0" distR="0">
            <wp:extent cx="2459990" cy="1991995"/>
            <wp:effectExtent l="0" t="0" r="0" b="8255"/>
            <wp:docPr id="5" name="Picture 5" descr="http://4.bp.blogspot.com/-K109Jj6z7bE/T7w4Kgdd1MI/AAAAAAAAEfA/2waPsbtEqpY/s400/wbtclip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4.bp.blogspot.com/-K109Jj6z7bE/T7w4Kgdd1MI/AAAAAAAAEfA/2waPsbtEqpY/s400/wbtclipart.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59990" cy="1991995"/>
                    </a:xfrm>
                    <a:prstGeom prst="rect">
                      <a:avLst/>
                    </a:prstGeom>
                    <a:noFill/>
                    <a:ln>
                      <a:noFill/>
                    </a:ln>
                  </pic:spPr>
                </pic:pic>
              </a:graphicData>
            </a:graphic>
          </wp:inline>
        </w:drawing>
      </w:r>
    </w:p>
    <w:p w:rsidR="008C00F9" w:rsidRDefault="009E7FED" w:rsidP="008C00F9">
      <w:pPr>
        <w:spacing w:before="75" w:after="75" w:line="360" w:lineRule="atLeast"/>
        <w:ind w:left="75" w:right="75"/>
        <w:rPr>
          <w:rFonts w:eastAsia="Times New Roman" w:cs="Times New Roman"/>
          <w:b/>
          <w:bCs/>
          <w:color w:val="444444"/>
          <w:sz w:val="24"/>
          <w:szCs w:val="24"/>
        </w:rPr>
      </w:pPr>
      <w:r>
        <w:rPr>
          <w:rFonts w:eastAsia="Times New Roman" w:cs="Times New Roman"/>
          <w:b/>
          <w:bCs/>
          <w:color w:val="444444"/>
          <w:sz w:val="24"/>
          <w:szCs w:val="24"/>
          <w:u w:val="single"/>
        </w:rPr>
        <w:t>*KINESTHETIC LEARNING</w:t>
      </w:r>
      <w:r>
        <w:rPr>
          <w:rFonts w:eastAsia="Times New Roman" w:cs="Times New Roman"/>
          <w:b/>
          <w:bCs/>
          <w:color w:val="444444"/>
          <w:sz w:val="24"/>
          <w:szCs w:val="24"/>
        </w:rPr>
        <w:t xml:space="preserve"> </w:t>
      </w:r>
      <w:r w:rsidR="008C00F9">
        <w:rPr>
          <w:rFonts w:eastAsia="Times New Roman" w:cs="Times New Roman"/>
          <w:bCs/>
          <w:color w:val="444444"/>
          <w:sz w:val="24"/>
          <w:szCs w:val="24"/>
        </w:rPr>
        <w:t>(also known as tactile learning) is a learning style in which learning takes place by the student carrying out a physical activity, rather than listening to a lecture or watching a demonstration. People with a preference for kinesthetic learning are also commonly known as "do-</w:t>
      </w:r>
      <w:proofErr w:type="spellStart"/>
      <w:r w:rsidR="008C00F9">
        <w:rPr>
          <w:rFonts w:eastAsia="Times New Roman" w:cs="Times New Roman"/>
          <w:bCs/>
          <w:color w:val="444444"/>
          <w:sz w:val="24"/>
          <w:szCs w:val="24"/>
        </w:rPr>
        <w:t>ers</w:t>
      </w:r>
      <w:proofErr w:type="spellEnd"/>
      <w:r w:rsidR="008C00F9">
        <w:rPr>
          <w:rFonts w:eastAsia="Times New Roman" w:cs="Times New Roman"/>
          <w:bCs/>
          <w:color w:val="444444"/>
          <w:sz w:val="24"/>
          <w:szCs w:val="24"/>
        </w:rPr>
        <w:t>"</w:t>
      </w:r>
    </w:p>
    <w:p w:rsidR="008C00F9" w:rsidRDefault="008C00F9" w:rsidP="007A5015">
      <w:pPr>
        <w:shd w:val="clear" w:color="auto" w:fill="FFFFFF"/>
        <w:spacing w:before="150" w:after="225" w:line="240" w:lineRule="atLeast"/>
        <w:jc w:val="center"/>
        <w:rPr>
          <w:rFonts w:ascii="Helvetica" w:eastAsia="Times New Roman" w:hAnsi="Helvetica" w:cs="Helvetica"/>
          <w:b/>
          <w:bCs/>
          <w:color w:val="000000"/>
          <w:sz w:val="18"/>
          <w:szCs w:val="18"/>
        </w:rPr>
      </w:pPr>
    </w:p>
    <w:p w:rsidR="008C00F9" w:rsidRDefault="008C00F9" w:rsidP="007A5015">
      <w:pPr>
        <w:shd w:val="clear" w:color="auto" w:fill="FFFFFF"/>
        <w:spacing w:before="150" w:after="225" w:line="240" w:lineRule="atLeast"/>
        <w:jc w:val="center"/>
        <w:rPr>
          <w:rFonts w:ascii="Helvetica" w:eastAsia="Times New Roman" w:hAnsi="Helvetica" w:cs="Helvetica"/>
          <w:b/>
          <w:bCs/>
          <w:color w:val="000000"/>
          <w:sz w:val="18"/>
          <w:szCs w:val="18"/>
        </w:rPr>
      </w:pPr>
    </w:p>
    <w:p w:rsidR="008C00F9" w:rsidRDefault="008C00F9" w:rsidP="007A5015">
      <w:pPr>
        <w:shd w:val="clear" w:color="auto" w:fill="FFFFFF"/>
        <w:spacing w:before="150" w:after="225" w:line="240" w:lineRule="atLeast"/>
        <w:jc w:val="center"/>
        <w:rPr>
          <w:rFonts w:ascii="Helvetica" w:eastAsia="Times New Roman" w:hAnsi="Helvetica" w:cs="Helvetica"/>
          <w:b/>
          <w:bCs/>
          <w:color w:val="000000"/>
          <w:sz w:val="18"/>
          <w:szCs w:val="18"/>
        </w:rPr>
      </w:pPr>
      <w:bookmarkStart w:id="0" w:name="_GoBack"/>
      <w:bookmarkEnd w:id="0"/>
    </w:p>
    <w:p w:rsidR="008C00F9" w:rsidRDefault="008C00F9" w:rsidP="008C00F9">
      <w:pPr>
        <w:pStyle w:val="Title"/>
        <w:jc w:val="center"/>
        <w:rPr>
          <w:rFonts w:eastAsia="Times New Roman"/>
          <w:b/>
          <w:color w:val="000000" w:themeColor="text1"/>
        </w:rPr>
      </w:pPr>
      <w:r>
        <w:rPr>
          <w:rFonts w:eastAsia="Times New Roman"/>
          <w:b/>
          <w:color w:val="000000" w:themeColor="text1"/>
        </w:rPr>
        <w:t xml:space="preserve">3. </w:t>
      </w:r>
      <w:r w:rsidR="009E7FED">
        <w:rPr>
          <w:rFonts w:eastAsia="Times New Roman"/>
          <w:b/>
          <w:color w:val="000000" w:themeColor="text1"/>
        </w:rPr>
        <w:t>Focuser</w:t>
      </w:r>
      <w:r>
        <w:rPr>
          <w:rFonts w:eastAsia="Times New Roman"/>
          <w:b/>
          <w:color w:val="000000" w:themeColor="text1"/>
        </w:rPr>
        <w:t>: HANDS AND EYES</w:t>
      </w:r>
    </w:p>
    <w:p w:rsidR="008C00F9" w:rsidRDefault="009E7FED" w:rsidP="00554AA8">
      <w:pPr>
        <w:spacing w:after="0"/>
        <w:ind w:firstLine="720"/>
        <w:jc w:val="both"/>
        <w:rPr>
          <w:rFonts w:eastAsia="Times New Roman" w:cs="Times New Roman"/>
          <w:bCs/>
          <w:color w:val="000000" w:themeColor="text1"/>
          <w:sz w:val="24"/>
          <w:szCs w:val="24"/>
        </w:rPr>
      </w:pPr>
      <w:r>
        <w:rPr>
          <w:noProof/>
        </w:rPr>
        <w:drawing>
          <wp:anchor distT="0" distB="0" distL="114300" distR="114300" simplePos="0" relativeHeight="251665408" behindDoc="1" locked="0" layoutInCell="1" allowOverlap="1" wp14:anchorId="2F471FD4" wp14:editId="569CD2B8">
            <wp:simplePos x="0" y="0"/>
            <wp:positionH relativeFrom="column">
              <wp:posOffset>4878705</wp:posOffset>
            </wp:positionH>
            <wp:positionV relativeFrom="paragraph">
              <wp:posOffset>19050</wp:posOffset>
            </wp:positionV>
            <wp:extent cx="1104900" cy="1428750"/>
            <wp:effectExtent l="0" t="0" r="0" b="0"/>
            <wp:wrapThrough wrapText="bothSides">
              <wp:wrapPolygon edited="0">
                <wp:start x="0" y="0"/>
                <wp:lineTo x="0" y="21312"/>
                <wp:lineTo x="21228" y="21312"/>
                <wp:lineTo x="21228" y="0"/>
                <wp:lineTo x="0" y="0"/>
              </wp:wrapPolygon>
            </wp:wrapThrough>
            <wp:docPr id="10" name="Picture 10" descr="http://www.wholebrainteaching.com/images/stories/gallery/firstSteps/small/Hands-and-Eyes.jpg">
              <a:hlinkClick xmlns:a="http://schemas.openxmlformats.org/drawingml/2006/main" r:id="rId17" tooltip="&quot;Focuser: Hands and Ey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holebrainteaching.com/images/stories/gallery/firstSteps/small/Hands-and-Eyes.jpg">
                      <a:hlinkClick r:id="rId17" tooltip="&quot;Focuser: Hands and Eyes&quo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04900" cy="1428750"/>
                    </a:xfrm>
                    <a:prstGeom prst="rect">
                      <a:avLst/>
                    </a:prstGeom>
                    <a:noFill/>
                  </pic:spPr>
                </pic:pic>
              </a:graphicData>
            </a:graphic>
            <wp14:sizeRelH relativeFrom="page">
              <wp14:pctWidth>0</wp14:pctWidth>
            </wp14:sizeRelH>
            <wp14:sizeRelV relativeFrom="page">
              <wp14:pctHeight>0</wp14:pctHeight>
            </wp14:sizeRelV>
          </wp:anchor>
        </w:drawing>
      </w:r>
      <w:proofErr w:type="gramStart"/>
      <w:r w:rsidR="008C00F9">
        <w:rPr>
          <w:rFonts w:eastAsia="Times New Roman" w:cs="Times New Roman"/>
          <w:bCs/>
          <w:color w:val="000000" w:themeColor="text1"/>
          <w:sz w:val="24"/>
          <w:szCs w:val="24"/>
        </w:rPr>
        <w:t xml:space="preserve">Whenever you want your students to </w:t>
      </w:r>
      <w:r w:rsidR="008C00F9">
        <w:rPr>
          <w:rFonts w:eastAsia="Times New Roman" w:cs="Times New Roman"/>
          <w:b/>
          <w:bCs/>
          <w:color w:val="000000" w:themeColor="text1"/>
          <w:sz w:val="24"/>
          <w:szCs w:val="24"/>
        </w:rPr>
        <w:t xml:space="preserve">pay close attention </w:t>
      </w:r>
      <w:r w:rsidR="008C00F9">
        <w:rPr>
          <w:rFonts w:eastAsia="Times New Roman" w:cs="Times New Roman"/>
          <w:bCs/>
          <w:color w:val="000000" w:themeColor="text1"/>
          <w:sz w:val="24"/>
          <w:szCs w:val="24"/>
        </w:rPr>
        <w:t xml:space="preserve">to an important point, say, </w:t>
      </w:r>
      <w:r w:rsidR="008C00F9">
        <w:rPr>
          <w:rFonts w:eastAsia="Times New Roman" w:cs="Times New Roman"/>
          <w:b/>
          <w:bCs/>
          <w:color w:val="000000" w:themeColor="text1"/>
          <w:sz w:val="24"/>
          <w:szCs w:val="24"/>
        </w:rPr>
        <w:t>"</w:t>
      </w:r>
      <w:r>
        <w:rPr>
          <w:rFonts w:eastAsia="Times New Roman" w:cs="Times New Roman"/>
          <w:b/>
          <w:bCs/>
          <w:color w:val="000000" w:themeColor="text1"/>
          <w:sz w:val="24"/>
          <w:szCs w:val="24"/>
        </w:rPr>
        <w:t>HANDS AND EYES</w:t>
      </w:r>
      <w:r w:rsidR="008C00F9">
        <w:rPr>
          <w:rFonts w:eastAsia="Times New Roman" w:cs="Times New Roman"/>
          <w:bCs/>
          <w:color w:val="000000" w:themeColor="text1"/>
          <w:sz w:val="24"/>
          <w:szCs w:val="24"/>
        </w:rPr>
        <w:t>!"</w:t>
      </w:r>
      <w:proofErr w:type="gramEnd"/>
      <w:r w:rsidR="008C00F9">
        <w:rPr>
          <w:rFonts w:eastAsia="Times New Roman" w:cs="Times New Roman"/>
          <w:bCs/>
          <w:color w:val="000000" w:themeColor="text1"/>
          <w:sz w:val="24"/>
          <w:szCs w:val="24"/>
        </w:rPr>
        <w:t xml:space="preserve">  </w:t>
      </w:r>
    </w:p>
    <w:p w:rsidR="008C00F9" w:rsidRDefault="008C00F9" w:rsidP="00554AA8">
      <w:pPr>
        <w:spacing w:after="0"/>
        <w:ind w:left="75" w:right="75" w:firstLine="645"/>
        <w:jc w:val="both"/>
        <w:rPr>
          <w:rFonts w:eastAsia="Times New Roman" w:cs="Times New Roman"/>
          <w:bCs/>
          <w:color w:val="000000" w:themeColor="text1"/>
          <w:sz w:val="24"/>
          <w:szCs w:val="24"/>
        </w:rPr>
      </w:pPr>
      <w:r>
        <w:rPr>
          <w:rFonts w:eastAsia="Times New Roman" w:cs="Times New Roman"/>
          <w:bCs/>
          <w:color w:val="000000" w:themeColor="text1"/>
          <w:sz w:val="24"/>
          <w:szCs w:val="24"/>
        </w:rPr>
        <w:t>Your students respond, "</w:t>
      </w:r>
      <w:r w:rsidR="009E7FED">
        <w:rPr>
          <w:rFonts w:eastAsia="Times New Roman" w:cs="Times New Roman"/>
          <w:b/>
          <w:bCs/>
          <w:color w:val="000000" w:themeColor="text1"/>
          <w:sz w:val="24"/>
          <w:szCs w:val="24"/>
        </w:rPr>
        <w:t>HANDS AND EYES</w:t>
      </w:r>
      <w:proofErr w:type="gramStart"/>
      <w:r>
        <w:rPr>
          <w:rFonts w:eastAsia="Times New Roman" w:cs="Times New Roman"/>
          <w:bCs/>
          <w:color w:val="000000" w:themeColor="text1"/>
          <w:sz w:val="24"/>
          <w:szCs w:val="24"/>
        </w:rPr>
        <w:t>!,</w:t>
      </w:r>
      <w:proofErr w:type="gramEnd"/>
      <w:r>
        <w:rPr>
          <w:rFonts w:eastAsia="Times New Roman" w:cs="Times New Roman"/>
          <w:bCs/>
          <w:color w:val="000000" w:themeColor="text1"/>
          <w:sz w:val="24"/>
          <w:szCs w:val="24"/>
        </w:rPr>
        <w:t xml:space="preserve">" fold/ bend their hands and stare at you intensely.  We have found that this command is also very effective if you have </w:t>
      </w:r>
      <w:proofErr w:type="gramStart"/>
      <w:r>
        <w:rPr>
          <w:rFonts w:eastAsia="Times New Roman" w:cs="Times New Roman"/>
          <w:bCs/>
          <w:color w:val="000000" w:themeColor="text1"/>
          <w:sz w:val="24"/>
          <w:szCs w:val="24"/>
        </w:rPr>
        <w:t>said,</w:t>
      </w:r>
      <w:proofErr w:type="gramEnd"/>
      <w:r>
        <w:rPr>
          <w:rFonts w:eastAsia="Times New Roman" w:cs="Times New Roman"/>
          <w:bCs/>
          <w:color w:val="000000" w:themeColor="text1"/>
          <w:sz w:val="24"/>
          <w:szCs w:val="24"/>
        </w:rPr>
        <w:t xml:space="preserve"> "</w:t>
      </w:r>
      <w:r w:rsidR="00554AA8" w:rsidRPr="00554AA8">
        <w:rPr>
          <w:rFonts w:eastAsia="Times New Roman" w:cs="Times New Roman"/>
          <w:b/>
          <w:bCs/>
          <w:color w:val="000000" w:themeColor="text1"/>
          <w:sz w:val="24"/>
          <w:szCs w:val="24"/>
        </w:rPr>
        <w:t>CLASS</w:t>
      </w:r>
      <w:r>
        <w:rPr>
          <w:rFonts w:eastAsia="Times New Roman" w:cs="Times New Roman"/>
          <w:bCs/>
          <w:color w:val="000000" w:themeColor="text1"/>
          <w:sz w:val="24"/>
          <w:szCs w:val="24"/>
        </w:rPr>
        <w:t>!" and your kids are not entirely focused on you when they respond, "Yes!"  Follow up with "</w:t>
      </w:r>
      <w:r w:rsidR="00554AA8">
        <w:rPr>
          <w:rFonts w:eastAsia="Times New Roman" w:cs="Times New Roman"/>
          <w:bCs/>
          <w:color w:val="000000" w:themeColor="text1"/>
          <w:sz w:val="24"/>
          <w:szCs w:val="24"/>
        </w:rPr>
        <w:t>HANDS AND EYES</w:t>
      </w:r>
      <w:r>
        <w:rPr>
          <w:rFonts w:eastAsia="Times New Roman" w:cs="Times New Roman"/>
          <w:bCs/>
          <w:color w:val="000000" w:themeColor="text1"/>
          <w:sz w:val="24"/>
          <w:szCs w:val="24"/>
        </w:rPr>
        <w:t>!" and you'll be delighted at the quality of attention you receive.  </w:t>
      </w:r>
    </w:p>
    <w:p w:rsidR="008C00F9" w:rsidRDefault="008C00F9" w:rsidP="00554AA8">
      <w:pPr>
        <w:spacing w:after="0"/>
        <w:ind w:firstLine="720"/>
        <w:jc w:val="both"/>
        <w:rPr>
          <w:rFonts w:eastAsia="Times New Roman" w:cs="Times New Roman"/>
          <w:bCs/>
          <w:color w:val="000000" w:themeColor="text1"/>
          <w:sz w:val="24"/>
          <w:szCs w:val="24"/>
        </w:rPr>
      </w:pPr>
      <w:r>
        <w:rPr>
          <w:rFonts w:eastAsia="Times New Roman" w:cs="Times New Roman"/>
          <w:bCs/>
          <w:color w:val="000000" w:themeColor="text1"/>
          <w:sz w:val="24"/>
          <w:szCs w:val="24"/>
        </w:rPr>
        <w:t xml:space="preserve">Amazingly enough, Hands and Eyes works as well with </w:t>
      </w:r>
      <w:r>
        <w:rPr>
          <w:rFonts w:eastAsia="Times New Roman" w:cs="Times New Roman"/>
          <w:b/>
          <w:bCs/>
          <w:color w:val="000000" w:themeColor="text1"/>
          <w:sz w:val="24"/>
          <w:szCs w:val="24"/>
        </w:rPr>
        <w:t>high school students</w:t>
      </w:r>
      <w:r>
        <w:rPr>
          <w:rFonts w:eastAsia="Times New Roman" w:cs="Times New Roman"/>
          <w:bCs/>
          <w:color w:val="000000" w:themeColor="text1"/>
          <w:sz w:val="24"/>
          <w:szCs w:val="24"/>
        </w:rPr>
        <w:t xml:space="preserve"> as with </w:t>
      </w:r>
      <w:r>
        <w:rPr>
          <w:rFonts w:eastAsia="Times New Roman" w:cs="Times New Roman"/>
          <w:b/>
          <w:bCs/>
          <w:color w:val="000000" w:themeColor="text1"/>
          <w:sz w:val="24"/>
          <w:szCs w:val="24"/>
        </w:rPr>
        <w:t>kindergartners</w:t>
      </w:r>
      <w:r>
        <w:rPr>
          <w:rFonts w:eastAsia="Times New Roman" w:cs="Times New Roman"/>
          <w:bCs/>
          <w:color w:val="000000" w:themeColor="text1"/>
          <w:sz w:val="24"/>
          <w:szCs w:val="24"/>
        </w:rPr>
        <w:t>.  </w:t>
      </w:r>
    </w:p>
    <w:p w:rsidR="008C00F9" w:rsidRDefault="008C00F9" w:rsidP="00554AA8">
      <w:pPr>
        <w:spacing w:after="0"/>
        <w:ind w:firstLine="720"/>
        <w:jc w:val="both"/>
        <w:rPr>
          <w:rFonts w:eastAsia="Times New Roman" w:cs="Times New Roman"/>
          <w:b/>
          <w:bCs/>
          <w:color w:val="000000" w:themeColor="text1"/>
          <w:sz w:val="24"/>
          <w:szCs w:val="24"/>
        </w:rPr>
      </w:pPr>
      <w:r>
        <w:rPr>
          <w:rFonts w:eastAsia="Times New Roman" w:cs="Times New Roman"/>
          <w:b/>
          <w:bCs/>
          <w:color w:val="000000" w:themeColor="text1"/>
          <w:sz w:val="24"/>
          <w:szCs w:val="24"/>
        </w:rPr>
        <w:t>In actual practice, you will use Class-Yes anywhere from 20 to 30 times an hour, especially when you are involved in direct teaching and Hands and Eyes about 5 to 10 times. </w:t>
      </w:r>
    </w:p>
    <w:p w:rsidR="008C00F9" w:rsidRDefault="008C00F9" w:rsidP="00554AA8">
      <w:pPr>
        <w:spacing w:after="0"/>
        <w:ind w:firstLine="720"/>
        <w:jc w:val="both"/>
        <w:rPr>
          <w:rFonts w:eastAsia="Times New Roman" w:cs="Times New Roman"/>
          <w:bCs/>
          <w:color w:val="000000" w:themeColor="text1"/>
          <w:sz w:val="24"/>
          <w:szCs w:val="24"/>
        </w:rPr>
      </w:pPr>
      <w:r>
        <w:rPr>
          <w:rFonts w:eastAsia="Times New Roman" w:cs="Times New Roman"/>
          <w:b/>
          <w:bCs/>
          <w:color w:val="000000" w:themeColor="text1"/>
          <w:sz w:val="24"/>
          <w:szCs w:val="24"/>
        </w:rPr>
        <w:t>"</w:t>
      </w:r>
      <w:r w:rsidR="00554AA8">
        <w:rPr>
          <w:rFonts w:eastAsia="Times New Roman" w:cs="Times New Roman"/>
          <w:b/>
          <w:bCs/>
          <w:color w:val="000000" w:themeColor="text1"/>
          <w:sz w:val="24"/>
          <w:szCs w:val="24"/>
        </w:rPr>
        <w:t>MIRROR MY GESTURES</w:t>
      </w:r>
      <w:r>
        <w:rPr>
          <w:rFonts w:eastAsia="Times New Roman" w:cs="Times New Roman"/>
          <w:b/>
          <w:bCs/>
          <w:color w:val="000000" w:themeColor="text1"/>
          <w:sz w:val="24"/>
          <w:szCs w:val="24"/>
        </w:rPr>
        <w:t>,"</w:t>
      </w:r>
      <w:r>
        <w:rPr>
          <w:rFonts w:eastAsia="Times New Roman" w:cs="Times New Roman"/>
          <w:bCs/>
          <w:color w:val="000000" w:themeColor="text1"/>
          <w:sz w:val="24"/>
          <w:szCs w:val="24"/>
        </w:rPr>
        <w:t xml:space="preserve"> is also a very useful command.  As you teach with gestures, you will know who is engaged in the lesson simply by seeing who is copying your hand motions.  A more advanced version is to say,</w:t>
      </w:r>
    </w:p>
    <w:p w:rsidR="008C00F9" w:rsidRDefault="008C00F9" w:rsidP="00554AA8">
      <w:pPr>
        <w:spacing w:after="0"/>
        <w:ind w:firstLine="720"/>
        <w:jc w:val="both"/>
        <w:rPr>
          <w:rFonts w:eastAsia="Times New Roman" w:cs="Times New Roman"/>
          <w:bCs/>
          <w:color w:val="000000" w:themeColor="text1"/>
          <w:sz w:val="24"/>
          <w:szCs w:val="24"/>
        </w:rPr>
      </w:pPr>
      <w:r>
        <w:rPr>
          <w:rFonts w:eastAsia="Times New Roman" w:cs="Times New Roman"/>
          <w:bCs/>
          <w:color w:val="000000" w:themeColor="text1"/>
          <w:sz w:val="24"/>
          <w:szCs w:val="24"/>
        </w:rPr>
        <w:t>"</w:t>
      </w:r>
      <w:r w:rsidR="00554AA8">
        <w:rPr>
          <w:rFonts w:eastAsia="Times New Roman" w:cs="Times New Roman"/>
          <w:b/>
          <w:bCs/>
          <w:color w:val="000000" w:themeColor="text1"/>
          <w:sz w:val="24"/>
          <w:szCs w:val="24"/>
        </w:rPr>
        <w:t>MIRROR</w:t>
      </w:r>
      <w:r>
        <w:rPr>
          <w:rFonts w:eastAsia="Times New Roman" w:cs="Times New Roman"/>
          <w:bCs/>
          <w:color w:val="000000" w:themeColor="text1"/>
          <w:sz w:val="24"/>
          <w:szCs w:val="24"/>
        </w:rPr>
        <w:t xml:space="preserve">!" and </w:t>
      </w:r>
    </w:p>
    <w:p w:rsidR="008C00F9" w:rsidRDefault="008C00F9" w:rsidP="00554AA8">
      <w:pPr>
        <w:spacing w:after="0"/>
        <w:ind w:firstLine="720"/>
        <w:jc w:val="both"/>
        <w:rPr>
          <w:rFonts w:eastAsia="Times New Roman" w:cs="Times New Roman"/>
          <w:bCs/>
          <w:color w:val="000000" w:themeColor="text1"/>
          <w:sz w:val="24"/>
          <w:szCs w:val="24"/>
        </w:rPr>
      </w:pPr>
      <w:proofErr w:type="gramStart"/>
      <w:r>
        <w:rPr>
          <w:rFonts w:eastAsia="Times New Roman" w:cs="Times New Roman"/>
          <w:bCs/>
          <w:color w:val="000000" w:themeColor="text1"/>
          <w:sz w:val="24"/>
          <w:szCs w:val="24"/>
        </w:rPr>
        <w:t>your</w:t>
      </w:r>
      <w:proofErr w:type="gramEnd"/>
      <w:r>
        <w:rPr>
          <w:rFonts w:eastAsia="Times New Roman" w:cs="Times New Roman"/>
          <w:bCs/>
          <w:color w:val="000000" w:themeColor="text1"/>
          <w:sz w:val="24"/>
          <w:szCs w:val="24"/>
        </w:rPr>
        <w:t xml:space="preserve"> students respond "</w:t>
      </w:r>
      <w:r w:rsidR="00554AA8">
        <w:rPr>
          <w:rFonts w:eastAsia="Times New Roman" w:cs="Times New Roman"/>
          <w:b/>
          <w:bCs/>
          <w:color w:val="000000" w:themeColor="text1"/>
          <w:sz w:val="24"/>
          <w:szCs w:val="24"/>
        </w:rPr>
        <w:t>MIRROR</w:t>
      </w:r>
      <w:r>
        <w:rPr>
          <w:rFonts w:eastAsia="Times New Roman" w:cs="Times New Roman"/>
          <w:bCs/>
          <w:color w:val="000000" w:themeColor="text1"/>
          <w:sz w:val="24"/>
          <w:szCs w:val="24"/>
        </w:rPr>
        <w:t xml:space="preserve">!" </w:t>
      </w:r>
    </w:p>
    <w:p w:rsidR="008C00F9" w:rsidRDefault="008C00F9" w:rsidP="00554AA8">
      <w:pPr>
        <w:spacing w:after="0"/>
        <w:ind w:firstLine="720"/>
        <w:jc w:val="both"/>
        <w:rPr>
          <w:rFonts w:eastAsia="Times New Roman" w:cs="Times New Roman"/>
          <w:bCs/>
          <w:color w:val="000000" w:themeColor="text1"/>
          <w:sz w:val="24"/>
          <w:szCs w:val="24"/>
        </w:rPr>
      </w:pPr>
      <w:proofErr w:type="gramStart"/>
      <w:r>
        <w:rPr>
          <w:rFonts w:eastAsia="Times New Roman" w:cs="Times New Roman"/>
          <w:bCs/>
          <w:color w:val="000000" w:themeColor="text1"/>
          <w:sz w:val="24"/>
          <w:szCs w:val="24"/>
        </w:rPr>
        <w:t>and</w:t>
      </w:r>
      <w:proofErr w:type="gramEnd"/>
      <w:r>
        <w:rPr>
          <w:rFonts w:eastAsia="Times New Roman" w:cs="Times New Roman"/>
          <w:bCs/>
          <w:color w:val="000000" w:themeColor="text1"/>
          <w:sz w:val="24"/>
          <w:szCs w:val="24"/>
        </w:rPr>
        <w:t xml:space="preserve"> snap their hands into the air, ready to mimic your gestures. </w:t>
      </w:r>
    </w:p>
    <w:p w:rsidR="008C00F9" w:rsidRDefault="008C00F9" w:rsidP="00554AA8">
      <w:pPr>
        <w:spacing w:after="0"/>
        <w:ind w:firstLine="720"/>
        <w:jc w:val="both"/>
        <w:rPr>
          <w:rFonts w:eastAsia="Times New Roman" w:cs="Times New Roman"/>
          <w:bCs/>
          <w:color w:val="000000" w:themeColor="text1"/>
          <w:sz w:val="24"/>
          <w:szCs w:val="24"/>
        </w:rPr>
      </w:pPr>
      <w:r>
        <w:rPr>
          <w:rFonts w:eastAsia="Times New Roman" w:cs="Times New Roman"/>
          <w:bCs/>
          <w:color w:val="000000" w:themeColor="text1"/>
          <w:sz w:val="24"/>
          <w:szCs w:val="24"/>
        </w:rPr>
        <w:t xml:space="preserve">In the critical thinking Power Teacher video (click on Power Teacher videos), Jay </w:t>
      </w:r>
      <w:proofErr w:type="spellStart"/>
      <w:r>
        <w:rPr>
          <w:rFonts w:eastAsia="Times New Roman" w:cs="Times New Roman"/>
          <w:bCs/>
          <w:color w:val="000000" w:themeColor="text1"/>
          <w:sz w:val="24"/>
          <w:szCs w:val="24"/>
        </w:rPr>
        <w:t>Vanderfin's</w:t>
      </w:r>
      <w:proofErr w:type="spellEnd"/>
      <w:r>
        <w:rPr>
          <w:rFonts w:eastAsia="Times New Roman" w:cs="Times New Roman"/>
          <w:bCs/>
          <w:color w:val="000000" w:themeColor="text1"/>
          <w:sz w:val="24"/>
          <w:szCs w:val="24"/>
        </w:rPr>
        <w:t xml:space="preserve"> class does an excellent job of demonstrating this technique.</w:t>
      </w:r>
    </w:p>
    <w:p w:rsidR="008C00F9" w:rsidRDefault="008C00F9" w:rsidP="008C00F9">
      <w:pPr>
        <w:rPr>
          <w:color w:val="000000" w:themeColor="text1"/>
        </w:rPr>
      </w:pPr>
    </w:p>
    <w:p w:rsidR="008C00F9" w:rsidRDefault="008C00F9" w:rsidP="007A5015">
      <w:pPr>
        <w:shd w:val="clear" w:color="auto" w:fill="FFFFFF"/>
        <w:spacing w:before="150" w:after="225" w:line="240" w:lineRule="atLeast"/>
        <w:jc w:val="center"/>
        <w:rPr>
          <w:rFonts w:ascii="Helvetica" w:eastAsia="Times New Roman" w:hAnsi="Helvetica" w:cs="Helvetica"/>
          <w:b/>
          <w:bCs/>
          <w:color w:val="000000"/>
          <w:sz w:val="18"/>
          <w:szCs w:val="18"/>
        </w:rPr>
      </w:pPr>
    </w:p>
    <w:p w:rsidR="008C00F9" w:rsidRDefault="008C00F9" w:rsidP="007A5015">
      <w:pPr>
        <w:shd w:val="clear" w:color="auto" w:fill="FFFFFF"/>
        <w:spacing w:before="150" w:after="225" w:line="240" w:lineRule="atLeast"/>
        <w:jc w:val="center"/>
        <w:rPr>
          <w:rFonts w:ascii="Helvetica" w:eastAsia="Times New Roman" w:hAnsi="Helvetica" w:cs="Helvetica"/>
          <w:b/>
          <w:bCs/>
          <w:color w:val="000000"/>
          <w:sz w:val="18"/>
          <w:szCs w:val="18"/>
        </w:rPr>
      </w:pPr>
    </w:p>
    <w:p w:rsidR="008C00F9" w:rsidRDefault="008C00F9" w:rsidP="007A5015">
      <w:pPr>
        <w:shd w:val="clear" w:color="auto" w:fill="FFFFFF"/>
        <w:spacing w:before="150" w:after="225" w:line="240" w:lineRule="atLeast"/>
        <w:jc w:val="center"/>
        <w:rPr>
          <w:rFonts w:ascii="Helvetica" w:eastAsia="Times New Roman" w:hAnsi="Helvetica" w:cs="Helvetica"/>
          <w:b/>
          <w:bCs/>
          <w:color w:val="000000"/>
          <w:sz w:val="18"/>
          <w:szCs w:val="18"/>
        </w:rPr>
      </w:pPr>
    </w:p>
    <w:p w:rsidR="008C00F9" w:rsidRDefault="008C00F9" w:rsidP="007A5015">
      <w:pPr>
        <w:shd w:val="clear" w:color="auto" w:fill="FFFFFF"/>
        <w:spacing w:before="150" w:after="225" w:line="240" w:lineRule="atLeast"/>
        <w:jc w:val="center"/>
        <w:rPr>
          <w:rFonts w:ascii="Helvetica" w:eastAsia="Times New Roman" w:hAnsi="Helvetica" w:cs="Helvetica"/>
          <w:b/>
          <w:bCs/>
          <w:color w:val="000000"/>
          <w:sz w:val="18"/>
          <w:szCs w:val="18"/>
        </w:rPr>
      </w:pPr>
    </w:p>
    <w:p w:rsidR="008C00F9" w:rsidRDefault="008C00F9" w:rsidP="007A5015">
      <w:pPr>
        <w:shd w:val="clear" w:color="auto" w:fill="FFFFFF"/>
        <w:spacing w:before="150" w:after="225" w:line="240" w:lineRule="atLeast"/>
        <w:jc w:val="center"/>
        <w:rPr>
          <w:rFonts w:ascii="Helvetica" w:eastAsia="Times New Roman" w:hAnsi="Helvetica" w:cs="Helvetica"/>
          <w:b/>
          <w:bCs/>
          <w:color w:val="000000"/>
          <w:sz w:val="18"/>
          <w:szCs w:val="18"/>
        </w:rPr>
      </w:pPr>
    </w:p>
    <w:p w:rsidR="00554AA8" w:rsidRDefault="00554AA8" w:rsidP="007A5015">
      <w:pPr>
        <w:shd w:val="clear" w:color="auto" w:fill="FFFFFF"/>
        <w:spacing w:before="150" w:after="225" w:line="240" w:lineRule="atLeast"/>
        <w:jc w:val="center"/>
        <w:rPr>
          <w:rFonts w:ascii="Helvetica" w:eastAsia="Times New Roman" w:hAnsi="Helvetica" w:cs="Helvetica"/>
          <w:b/>
          <w:bCs/>
          <w:color w:val="000000"/>
          <w:sz w:val="18"/>
          <w:szCs w:val="18"/>
        </w:rPr>
      </w:pPr>
    </w:p>
    <w:p w:rsidR="008C00F9" w:rsidRDefault="008C00F9" w:rsidP="007A5015">
      <w:pPr>
        <w:shd w:val="clear" w:color="auto" w:fill="FFFFFF"/>
        <w:spacing w:before="150" w:after="225" w:line="240" w:lineRule="atLeast"/>
        <w:jc w:val="center"/>
        <w:rPr>
          <w:rFonts w:ascii="Helvetica" w:eastAsia="Times New Roman" w:hAnsi="Helvetica" w:cs="Helvetica"/>
          <w:b/>
          <w:bCs/>
          <w:color w:val="000000"/>
          <w:sz w:val="18"/>
          <w:szCs w:val="18"/>
        </w:rPr>
      </w:pPr>
    </w:p>
    <w:p w:rsidR="008C00F9" w:rsidRDefault="008C00F9" w:rsidP="007A5015">
      <w:pPr>
        <w:shd w:val="clear" w:color="auto" w:fill="FFFFFF"/>
        <w:spacing w:before="150" w:after="225" w:line="240" w:lineRule="atLeast"/>
        <w:jc w:val="center"/>
        <w:rPr>
          <w:rFonts w:ascii="Helvetica" w:eastAsia="Times New Roman" w:hAnsi="Helvetica" w:cs="Helvetica"/>
          <w:b/>
          <w:bCs/>
          <w:color w:val="000000"/>
          <w:sz w:val="18"/>
          <w:szCs w:val="18"/>
        </w:rPr>
      </w:pPr>
    </w:p>
    <w:p w:rsidR="008C00F9" w:rsidRDefault="008C00F9" w:rsidP="008C00F9">
      <w:pPr>
        <w:pStyle w:val="Title"/>
        <w:jc w:val="center"/>
      </w:pPr>
      <w:r>
        <w:rPr>
          <w:noProof/>
        </w:rPr>
        <w:drawing>
          <wp:anchor distT="0" distB="0" distL="114300" distR="114300" simplePos="0" relativeHeight="251668480" behindDoc="0" locked="0" layoutInCell="1" allowOverlap="1">
            <wp:simplePos x="0" y="0"/>
            <wp:positionH relativeFrom="margin">
              <wp:align>right</wp:align>
            </wp:positionH>
            <wp:positionV relativeFrom="margin">
              <wp:align>top</wp:align>
            </wp:positionV>
            <wp:extent cx="2209800" cy="2552700"/>
            <wp:effectExtent l="0" t="0" r="0" b="0"/>
            <wp:wrapSquare wrapText="bothSides"/>
            <wp:docPr id="14" name="Picture 14" descr="http://1.bp.blogspot.com/-bsR4BfpzTOQ/UAYpMeQBiOI/AAAAAAAAFJM/MF7vklrVVPE/s320/mirr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1.bp.blogspot.com/-bsR4BfpzTOQ/UAYpMeQBiOI/AAAAAAAAFJM/MF7vklrVVPE/s320/mirror.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209800" cy="2552700"/>
                    </a:xfrm>
                    <a:prstGeom prst="rect">
                      <a:avLst/>
                    </a:prstGeom>
                    <a:noFill/>
                  </pic:spPr>
                </pic:pic>
              </a:graphicData>
            </a:graphic>
            <wp14:sizeRelH relativeFrom="margin">
              <wp14:pctWidth>0</wp14:pctWidth>
            </wp14:sizeRelH>
            <wp14:sizeRelV relativeFrom="margin">
              <wp14:pctHeight>0</wp14:pctHeight>
            </wp14:sizeRelV>
          </wp:anchor>
        </w:drawing>
      </w:r>
      <w:r>
        <w:rPr>
          <w:color w:val="000000" w:themeColor="text1"/>
        </w:rPr>
        <w:t xml:space="preserve">4. </w:t>
      </w:r>
      <w:r w:rsidRPr="008C00F9">
        <w:rPr>
          <w:b/>
          <w:color w:val="000000" w:themeColor="text1"/>
        </w:rPr>
        <w:t>MIRROR</w:t>
      </w:r>
    </w:p>
    <w:p w:rsidR="008C00F9" w:rsidRDefault="008C00F9" w:rsidP="008C00F9">
      <w:pPr>
        <w:jc w:val="both"/>
      </w:pPr>
      <w:r>
        <w:t xml:space="preserve">Mirror is one of WBT’s simplest and most powerful techniques.  </w:t>
      </w:r>
    </w:p>
    <w:p w:rsidR="008C00F9" w:rsidRDefault="008C00F9" w:rsidP="008C00F9">
      <w:pPr>
        <w:jc w:val="both"/>
      </w:pPr>
      <w:r>
        <w:t>You say “</w:t>
      </w:r>
      <w:r w:rsidR="002D0CDE">
        <w:rPr>
          <w:b/>
        </w:rPr>
        <w:t>MIRROR</w:t>
      </w:r>
      <w:r>
        <w:t>” and your students respond “</w:t>
      </w:r>
      <w:r w:rsidR="002D0CDE">
        <w:rPr>
          <w:b/>
        </w:rPr>
        <w:t>MIRROR</w:t>
      </w:r>
      <w:r>
        <w:t xml:space="preserve">.” </w:t>
      </w:r>
    </w:p>
    <w:p w:rsidR="008C00F9" w:rsidRDefault="008C00F9" w:rsidP="008C00F9">
      <w:pPr>
        <w:jc w:val="both"/>
      </w:pPr>
      <w:r>
        <w:rPr>
          <w:noProof/>
        </w:rPr>
        <w:drawing>
          <wp:anchor distT="0" distB="0" distL="114300" distR="114300" simplePos="0" relativeHeight="251669504" behindDoc="0" locked="0" layoutInCell="1" allowOverlap="1">
            <wp:simplePos x="0" y="0"/>
            <wp:positionH relativeFrom="margin">
              <wp:posOffset>3819525</wp:posOffset>
            </wp:positionH>
            <wp:positionV relativeFrom="margin">
              <wp:posOffset>2400300</wp:posOffset>
            </wp:positionV>
            <wp:extent cx="1866900" cy="2447925"/>
            <wp:effectExtent l="0" t="0" r="0" b="9525"/>
            <wp:wrapSquare wrapText="bothSides"/>
            <wp:docPr id="13" name="Picture 13" descr="https://encrypted-tbn1.gstatic.com/images?q=tbn:ANd9GcS1HlGDeJw9VTfUyt48XhW8U-c5SEHQCUsFxmYbOrBnpc3LAJQQt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1.gstatic.com/images?q=tbn:ANd9GcS1HlGDeJw9VTfUyt48XhW8U-c5SEHQCUsFxmYbOrBnpc3LAJQQtw"/>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66900" cy="2447925"/>
                    </a:xfrm>
                    <a:prstGeom prst="rect">
                      <a:avLst/>
                    </a:prstGeom>
                    <a:noFill/>
                  </pic:spPr>
                </pic:pic>
              </a:graphicData>
            </a:graphic>
            <wp14:sizeRelH relativeFrom="page">
              <wp14:pctWidth>0</wp14:pctWidth>
            </wp14:sizeRelH>
            <wp14:sizeRelV relativeFrom="page">
              <wp14:pctHeight>0</wp14:pctHeight>
            </wp14:sizeRelV>
          </wp:anchor>
        </w:drawing>
      </w:r>
      <w:r>
        <w:t xml:space="preserve">They then </w:t>
      </w:r>
      <w:r>
        <w:rPr>
          <w:b/>
        </w:rPr>
        <w:t>pick up their hands</w:t>
      </w:r>
      <w:r>
        <w:t xml:space="preserve"> ready to mimic your gestures. The gesture for mirror is holding up both hands.  As students imitate your motions, their motor cortex, the brain’s most reliable memory area, is automatically engaged.  Use mirror when telling a story, giving directions, describing the steps in a procedure, demonstrating a process ... anytime you want </w:t>
      </w:r>
      <w:proofErr w:type="gramStart"/>
      <w:r>
        <w:t xml:space="preserve">your </w:t>
      </w:r>
      <w:r w:rsidR="002D0CDE">
        <w:t xml:space="preserve"> </w:t>
      </w:r>
      <w:r>
        <w:t>class</w:t>
      </w:r>
      <w:proofErr w:type="gramEnd"/>
      <w:r>
        <w:t xml:space="preserve"> locked in to what you are saying.  </w:t>
      </w:r>
    </w:p>
    <w:p w:rsidR="008C00F9" w:rsidRDefault="008C00F9" w:rsidP="008C00F9">
      <w:pPr>
        <w:jc w:val="both"/>
      </w:pPr>
      <w:r>
        <w:t>Mirror allows the kids to repeat your gestures as if they are your mirror as you teach a new concept. You teach a little with gestures, they gesture along with you. One thing to remember- mirrors don't talk</w:t>
      </w:r>
      <w:proofErr w:type="gramStart"/>
      <w:r>
        <w:t>!-</w:t>
      </w:r>
      <w:proofErr w:type="gramEnd"/>
      <w:r>
        <w:t xml:space="preserve"> so the focus is on your motor &amp; visual cortexes (seeing and doing) and linking movement to their learning.</w:t>
      </w:r>
    </w:p>
    <w:p w:rsidR="008C00F9" w:rsidRDefault="002D0CDE" w:rsidP="008C00F9">
      <w:pPr>
        <w:jc w:val="both"/>
      </w:pPr>
      <w:r>
        <w:rPr>
          <w:noProof/>
        </w:rPr>
        <w:drawing>
          <wp:anchor distT="0" distB="0" distL="114300" distR="114300" simplePos="0" relativeHeight="251674624" behindDoc="1" locked="0" layoutInCell="1" allowOverlap="1" wp14:anchorId="707AF297" wp14:editId="37B9716F">
            <wp:simplePos x="0" y="0"/>
            <wp:positionH relativeFrom="column">
              <wp:posOffset>3780155</wp:posOffset>
            </wp:positionH>
            <wp:positionV relativeFrom="paragraph">
              <wp:posOffset>1422400</wp:posOffset>
            </wp:positionV>
            <wp:extent cx="2085975" cy="1712595"/>
            <wp:effectExtent l="0" t="0" r="9525" b="1905"/>
            <wp:wrapThrough wrapText="bothSides">
              <wp:wrapPolygon edited="0">
                <wp:start x="0" y="0"/>
                <wp:lineTo x="0" y="21384"/>
                <wp:lineTo x="21501" y="21384"/>
                <wp:lineTo x="21501" y="0"/>
                <wp:lineTo x="0" y="0"/>
              </wp:wrapPolygon>
            </wp:wrapThrough>
            <wp:docPr id="18" name="Picture 18" descr="http://biomed.brown.edu/Courses/BI108/2006-108websites/group07HighTechProsthetics/images/motorcortex.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iomed.brown.edu/Courses/BI108/2006-108websites/group07HighTechProsthetics/images/motorcortex.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85975" cy="1712595"/>
                    </a:xfrm>
                    <a:prstGeom prst="rect">
                      <a:avLst/>
                    </a:prstGeom>
                    <a:noFill/>
                    <a:ln>
                      <a:noFill/>
                    </a:ln>
                  </pic:spPr>
                </pic:pic>
              </a:graphicData>
            </a:graphic>
            <wp14:sizeRelH relativeFrom="page">
              <wp14:pctWidth>0</wp14:pctWidth>
            </wp14:sizeRelH>
            <wp14:sizeRelV relativeFrom="page">
              <wp14:pctHeight>0</wp14:pctHeight>
            </wp14:sizeRelV>
          </wp:anchor>
        </w:drawing>
      </w:r>
      <w:r w:rsidR="008C00F9">
        <w:t xml:space="preserve">If you do want your kids to repeat </w:t>
      </w:r>
      <w:r w:rsidR="008C00F9">
        <w:rPr>
          <w:b/>
        </w:rPr>
        <w:t>words</w:t>
      </w:r>
      <w:r w:rsidR="008C00F9">
        <w:t xml:space="preserve"> and </w:t>
      </w:r>
      <w:r w:rsidR="008C00F9">
        <w:rPr>
          <w:b/>
        </w:rPr>
        <w:t>gestures</w:t>
      </w:r>
      <w:r w:rsidR="008C00F9">
        <w:t>, you would say "</w:t>
      </w:r>
      <w:r w:rsidRPr="002D0CDE">
        <w:rPr>
          <w:b/>
        </w:rPr>
        <w:t>MIRROR WORDS AND GESTURES</w:t>
      </w:r>
      <w:r w:rsidR="008C00F9">
        <w:t xml:space="preserve">" and this time, kids would repeat what you said and your movements. This engages their motor and visual cortex as well as their </w:t>
      </w:r>
      <w:proofErr w:type="spellStart"/>
      <w:r w:rsidR="008C00F9">
        <w:t>Broca's</w:t>
      </w:r>
      <w:proofErr w:type="spellEnd"/>
      <w:r w:rsidR="008C00F9">
        <w:t xml:space="preserve"> and Wernicke's Areas.  (</w:t>
      </w:r>
      <w:proofErr w:type="gramStart"/>
      <w:r w:rsidR="008C00F9">
        <w:rPr>
          <w:b/>
        </w:rPr>
        <w:t>doing</w:t>
      </w:r>
      <w:proofErr w:type="gramEnd"/>
      <w:r w:rsidR="008C00F9">
        <w:rPr>
          <w:b/>
        </w:rPr>
        <w:t>, seeing, saying and hearing cortexes</w:t>
      </w:r>
      <w:r w:rsidR="008C00F9">
        <w:t>)</w:t>
      </w:r>
    </w:p>
    <w:p w:rsidR="008C00F9" w:rsidRDefault="008C00F9" w:rsidP="008C00F9">
      <w:r>
        <w:rPr>
          <w:noProof/>
        </w:rPr>
        <w:t xml:space="preserve"> </w:t>
      </w:r>
      <w:r>
        <w:rPr>
          <w:noProof/>
        </w:rPr>
        <w:drawing>
          <wp:inline distT="0" distB="0" distL="0" distR="0">
            <wp:extent cx="2514600" cy="2416810"/>
            <wp:effectExtent l="0" t="0" r="0" b="2540"/>
            <wp:docPr id="11" name="Picture 11" descr="http://thebrain.mcgill.ca/flash/d/d_10/d_10_cr/d_10_cr_lan/d_10_cr_lan_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hebrain.mcgill.ca/flash/d/d_10/d_10_cr/d_10_cr_lan/d_10_cr_lan_2a.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14600" cy="2416810"/>
                    </a:xfrm>
                    <a:prstGeom prst="rect">
                      <a:avLst/>
                    </a:prstGeom>
                    <a:noFill/>
                    <a:ln>
                      <a:noFill/>
                    </a:ln>
                  </pic:spPr>
                </pic:pic>
              </a:graphicData>
            </a:graphic>
          </wp:inline>
        </w:drawing>
      </w:r>
    </w:p>
    <w:p w:rsidR="008C00F9" w:rsidRDefault="008C00F9" w:rsidP="007A5015">
      <w:pPr>
        <w:shd w:val="clear" w:color="auto" w:fill="FFFFFF"/>
        <w:spacing w:before="150" w:after="225" w:line="240" w:lineRule="atLeast"/>
        <w:jc w:val="center"/>
        <w:rPr>
          <w:rFonts w:ascii="Helvetica" w:eastAsia="Times New Roman" w:hAnsi="Helvetica" w:cs="Helvetica"/>
          <w:b/>
          <w:bCs/>
          <w:color w:val="000000"/>
          <w:sz w:val="18"/>
          <w:szCs w:val="18"/>
        </w:rPr>
      </w:pPr>
    </w:p>
    <w:p w:rsidR="008C00F9" w:rsidRDefault="008C00F9" w:rsidP="008C00F9">
      <w:pPr>
        <w:pStyle w:val="Title"/>
        <w:jc w:val="center"/>
        <w:rPr>
          <w:rFonts w:eastAsia="Times New Roman"/>
          <w:b/>
          <w:color w:val="000000" w:themeColor="text1"/>
          <w:shd w:val="clear" w:color="auto" w:fill="FFFFFF"/>
        </w:rPr>
      </w:pPr>
      <w:r>
        <w:rPr>
          <w:noProof/>
        </w:rPr>
        <w:drawing>
          <wp:anchor distT="0" distB="0" distL="114300" distR="114300" simplePos="0" relativeHeight="251672576" behindDoc="0" locked="0" layoutInCell="1" allowOverlap="1">
            <wp:simplePos x="0" y="0"/>
            <wp:positionH relativeFrom="margin">
              <wp:align>right</wp:align>
            </wp:positionH>
            <wp:positionV relativeFrom="margin">
              <wp:align>top</wp:align>
            </wp:positionV>
            <wp:extent cx="1548130" cy="1199515"/>
            <wp:effectExtent l="0" t="0" r="0" b="635"/>
            <wp:wrapSquare wrapText="bothSides"/>
            <wp:docPr id="16" name="Picture 16" descr="https://encrypted-tbn1.gstatic.com/images?q=tbn:ANd9GcQk0xcV6HzPOlfseUM2-YjiRty8qhpfjJAVE56GvI_KcsZfF7G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ncrypted-tbn1.gstatic.com/images?q=tbn:ANd9GcQk0xcV6HzPOlfseUM2-YjiRty8qhpfjJAVE56GvI_KcsZfF7Gu"/>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48130" cy="119951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1552" behindDoc="0" locked="0" layoutInCell="1" allowOverlap="1">
            <wp:simplePos x="0" y="0"/>
            <wp:positionH relativeFrom="margin">
              <wp:align>left</wp:align>
            </wp:positionH>
            <wp:positionV relativeFrom="margin">
              <wp:align>top</wp:align>
            </wp:positionV>
            <wp:extent cx="981075" cy="1268095"/>
            <wp:effectExtent l="0" t="0" r="9525" b="8255"/>
            <wp:wrapSquare wrapText="bothSides"/>
            <wp:docPr id="15" name="Picture 15" descr="http://www.wholebrainteaching.com/images/stories/gallery/firstSteps/small/Switch.jpg">
              <a:hlinkClick xmlns:a="http://schemas.openxmlformats.org/drawingml/2006/main" r:id="rId24" tooltip="&quot;Motivator 3:  Guff Count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holebrainteaching.com/images/stories/gallery/firstSteps/small/Switch.jpg">
                      <a:hlinkClick r:id="rId24" tooltip="&quot;Motivator 3:  Guff Counter&quo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81075" cy="1268095"/>
                    </a:xfrm>
                    <a:prstGeom prst="rect">
                      <a:avLst/>
                    </a:prstGeom>
                    <a:noFill/>
                  </pic:spPr>
                </pic:pic>
              </a:graphicData>
            </a:graphic>
            <wp14:sizeRelH relativeFrom="margin">
              <wp14:pctWidth>0</wp14:pctWidth>
            </wp14:sizeRelH>
            <wp14:sizeRelV relativeFrom="margin">
              <wp14:pctHeight>0</wp14:pctHeight>
            </wp14:sizeRelV>
          </wp:anchor>
        </w:drawing>
      </w:r>
      <w:r>
        <w:rPr>
          <w:rFonts w:eastAsia="Times New Roman"/>
          <w:b/>
          <w:color w:val="000000" w:themeColor="text1"/>
          <w:shd w:val="clear" w:color="auto" w:fill="FFFFFF"/>
        </w:rPr>
        <w:t>5. SWITCH</w:t>
      </w:r>
      <w:proofErr w:type="gramStart"/>
      <w:r>
        <w:rPr>
          <w:rFonts w:eastAsia="Times New Roman"/>
          <w:b/>
          <w:color w:val="000000" w:themeColor="text1"/>
          <w:shd w:val="clear" w:color="auto" w:fill="FFFFFF"/>
        </w:rPr>
        <w:t>!:</w:t>
      </w:r>
      <w:proofErr w:type="gramEnd"/>
      <w:r>
        <w:rPr>
          <w:rFonts w:eastAsia="Times New Roman"/>
          <w:b/>
          <w:color w:val="000000" w:themeColor="text1"/>
          <w:shd w:val="clear" w:color="auto" w:fill="FFFFFF"/>
        </w:rPr>
        <w:t xml:space="preserve"> </w:t>
      </w:r>
    </w:p>
    <w:p w:rsidR="008C00F9" w:rsidRDefault="008C00F9" w:rsidP="008C00F9">
      <w:pPr>
        <w:spacing w:before="75" w:after="75" w:line="360" w:lineRule="atLeast"/>
        <w:ind w:left="75" w:right="75"/>
        <w:rPr>
          <w:sz w:val="24"/>
        </w:rPr>
      </w:pPr>
      <w:r>
        <w:rPr>
          <w:sz w:val="24"/>
        </w:rPr>
        <w:t xml:space="preserve">When you are using Teach/Okay you'll notice that you have some students who are </w:t>
      </w:r>
      <w:r>
        <w:rPr>
          <w:b/>
          <w:sz w:val="24"/>
        </w:rPr>
        <w:t>chronic talkers</w:t>
      </w:r>
      <w:r>
        <w:rPr>
          <w:sz w:val="24"/>
        </w:rPr>
        <w:t xml:space="preserve"> and some who are </w:t>
      </w:r>
      <w:r>
        <w:rPr>
          <w:b/>
          <w:sz w:val="24"/>
        </w:rPr>
        <w:t>chronic listeners.</w:t>
      </w:r>
      <w:r>
        <w:rPr>
          <w:sz w:val="24"/>
        </w:rPr>
        <w:t xml:space="preserve">  </w:t>
      </w:r>
    </w:p>
    <w:p w:rsidR="008C00F9" w:rsidRDefault="008C00F9" w:rsidP="008C00F9">
      <w:pPr>
        <w:jc w:val="both"/>
        <w:rPr>
          <w:sz w:val="24"/>
        </w:rPr>
      </w:pPr>
      <w:r>
        <w:rPr>
          <w:sz w:val="24"/>
        </w:rPr>
        <w:t xml:space="preserve">We want the </w:t>
      </w:r>
      <w:r>
        <w:rPr>
          <w:b/>
          <w:sz w:val="24"/>
        </w:rPr>
        <w:t>talkers to learn to listen</w:t>
      </w:r>
      <w:r>
        <w:rPr>
          <w:sz w:val="24"/>
        </w:rPr>
        <w:t xml:space="preserve"> and the </w:t>
      </w:r>
      <w:r>
        <w:rPr>
          <w:b/>
          <w:sz w:val="24"/>
        </w:rPr>
        <w:t>listeners to come out of their shells and talk</w:t>
      </w:r>
      <w:r>
        <w:rPr>
          <w:sz w:val="24"/>
        </w:rPr>
        <w:t>!  This is where the Switch command comes in handy.</w:t>
      </w:r>
    </w:p>
    <w:p w:rsidR="008C00F9" w:rsidRDefault="008C00F9" w:rsidP="008C00F9">
      <w:pPr>
        <w:jc w:val="both"/>
        <w:rPr>
          <w:sz w:val="24"/>
        </w:rPr>
      </w:pPr>
      <w:r>
        <w:rPr>
          <w:b/>
          <w:sz w:val="24"/>
          <w:u w:val="single"/>
        </w:rPr>
        <w:t>Divide</w:t>
      </w:r>
      <w:r>
        <w:rPr>
          <w:sz w:val="24"/>
        </w:rPr>
        <w:t xml:space="preserve"> your class so that your </w:t>
      </w:r>
      <w:r>
        <w:rPr>
          <w:b/>
          <w:sz w:val="24"/>
        </w:rPr>
        <w:t>top students are paired with your bottom stu</w:t>
      </w:r>
      <w:r>
        <w:rPr>
          <w:sz w:val="24"/>
        </w:rPr>
        <w:t xml:space="preserve">dents and your middle students with your middle students (of course, you don't reveal the basis for the pairing to your kids.)  </w:t>
      </w:r>
    </w:p>
    <w:p w:rsidR="008C00F9" w:rsidRDefault="008C00F9" w:rsidP="008C00F9">
      <w:pPr>
        <w:jc w:val="both"/>
        <w:rPr>
          <w:sz w:val="24"/>
        </w:rPr>
      </w:pPr>
      <w:r>
        <w:rPr>
          <w:sz w:val="24"/>
        </w:rPr>
        <w:t>Next, count off your students in ones and twos.  If you have an odd number of kids in your class, one group will have two ones.  ***</w:t>
      </w:r>
    </w:p>
    <w:p w:rsidR="008C00F9" w:rsidRDefault="008C00F9" w:rsidP="008C00F9">
      <w:pPr>
        <w:jc w:val="both"/>
        <w:rPr>
          <w:sz w:val="24"/>
        </w:rPr>
      </w:pPr>
      <w:r>
        <w:rPr>
          <w:sz w:val="24"/>
        </w:rPr>
        <w:t>When you are ready for your class to teach each other, explain that you want the ones to teach the twos.  When you call out "</w:t>
      </w:r>
      <w:r>
        <w:rPr>
          <w:b/>
          <w:sz w:val="24"/>
        </w:rPr>
        <w:t>Switch</w:t>
      </w:r>
      <w:r>
        <w:rPr>
          <w:sz w:val="24"/>
        </w:rPr>
        <w:t>", they should respond "</w:t>
      </w:r>
      <w:r>
        <w:rPr>
          <w:b/>
          <w:sz w:val="24"/>
        </w:rPr>
        <w:t>Switch</w:t>
      </w:r>
      <w:r>
        <w:rPr>
          <w:sz w:val="24"/>
        </w:rPr>
        <w:t>!"  Then the twos will teach the ones.  Thus, you are guaranteed that every student in class is equally involved in speaking and listening.</w:t>
      </w:r>
    </w:p>
    <w:p w:rsidR="008C00F9" w:rsidRDefault="008C00F9" w:rsidP="008C00F9">
      <w:pPr>
        <w:spacing w:after="0" w:line="240" w:lineRule="auto"/>
        <w:jc w:val="both"/>
        <w:rPr>
          <w:sz w:val="24"/>
        </w:rPr>
      </w:pPr>
      <w:r>
        <w:rPr>
          <w:sz w:val="24"/>
        </w:rPr>
        <w:t>A key feature of this interaction is that both the talkers and the listeners should be using gestures.  The talkers illustrate what they are saying with gestures and the listeners, so that they stay focused, silently mirror the talker's gestures.</w:t>
      </w:r>
    </w:p>
    <w:p w:rsidR="008C00F9" w:rsidRDefault="008C00F9" w:rsidP="008C00F9">
      <w:pPr>
        <w:spacing w:after="0" w:line="240" w:lineRule="auto"/>
        <w:jc w:val="both"/>
        <w:rPr>
          <w:sz w:val="24"/>
        </w:rPr>
      </w:pPr>
    </w:p>
    <w:p w:rsidR="008C00F9" w:rsidRDefault="008C00F9" w:rsidP="008C00F9">
      <w:pPr>
        <w:spacing w:after="0" w:line="240" w:lineRule="auto"/>
        <w:jc w:val="both"/>
        <w:rPr>
          <w:sz w:val="24"/>
        </w:rPr>
      </w:pPr>
      <w:r>
        <w:rPr>
          <w:sz w:val="24"/>
        </w:rPr>
        <w:t>As students teach each other, walk around the room and either praise or prompt each group.  When both partners are gesturing, praise them.  If one or both partners are not gesturing, prompt them by saying, "Please use gestures."</w:t>
      </w:r>
    </w:p>
    <w:p w:rsidR="008C00F9" w:rsidRDefault="00930126" w:rsidP="008C00F9">
      <w:pPr>
        <w:spacing w:after="0" w:line="240" w:lineRule="auto"/>
        <w:jc w:val="both"/>
        <w:rPr>
          <w:sz w:val="24"/>
        </w:rPr>
      </w:pPr>
      <w:r>
        <w:rPr>
          <w:noProof/>
        </w:rPr>
        <mc:AlternateContent>
          <mc:Choice Requires="wps">
            <w:drawing>
              <wp:anchor distT="0" distB="0" distL="114300" distR="114300" simplePos="0" relativeHeight="251676672" behindDoc="1" locked="0" layoutInCell="1" allowOverlap="1" wp14:anchorId="61B76C53" wp14:editId="54C39A5F">
                <wp:simplePos x="0" y="0"/>
                <wp:positionH relativeFrom="column">
                  <wp:posOffset>4339590</wp:posOffset>
                </wp:positionH>
                <wp:positionV relativeFrom="paragraph">
                  <wp:posOffset>78105</wp:posOffset>
                </wp:positionV>
                <wp:extent cx="1698625" cy="2920365"/>
                <wp:effectExtent l="0" t="0" r="15875" b="13335"/>
                <wp:wrapThrough wrapText="bothSides">
                  <wp:wrapPolygon edited="0">
                    <wp:start x="0" y="0"/>
                    <wp:lineTo x="0" y="21558"/>
                    <wp:lineTo x="21560" y="21558"/>
                    <wp:lineTo x="21560" y="0"/>
                    <wp:lineTo x="0" y="0"/>
                  </wp:wrapPolygon>
                </wp:wrapThrough>
                <wp:docPr id="9" name="Text Box 9"/>
                <wp:cNvGraphicFramePr/>
                <a:graphic xmlns:a="http://schemas.openxmlformats.org/drawingml/2006/main">
                  <a:graphicData uri="http://schemas.microsoft.com/office/word/2010/wordprocessingShape">
                    <wps:wsp>
                      <wps:cNvSpPr txBox="1"/>
                      <wps:spPr>
                        <a:xfrm>
                          <a:off x="0" y="0"/>
                          <a:ext cx="1698625" cy="29203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30126" w:rsidRPr="00554AA8" w:rsidRDefault="00930126" w:rsidP="00930126">
                            <w:pPr>
                              <w:spacing w:after="0" w:line="240" w:lineRule="auto"/>
                              <w:rPr>
                                <w:b/>
                                <w:lang w:val="tr-TR"/>
                              </w:rPr>
                            </w:pPr>
                            <w:r w:rsidRPr="00554AA8">
                              <w:rPr>
                                <w:b/>
                                <w:lang w:val="tr-TR"/>
                              </w:rPr>
                              <w:t>1.</w:t>
                            </w:r>
                          </w:p>
                          <w:p w:rsidR="00930126" w:rsidRDefault="00930126" w:rsidP="00930126">
                            <w:pPr>
                              <w:spacing w:after="0" w:line="240" w:lineRule="auto"/>
                              <w:rPr>
                                <w:lang w:val="tr-TR"/>
                              </w:rPr>
                            </w:pPr>
                            <w:r>
                              <w:rPr>
                                <w:lang w:val="tr-TR"/>
                              </w:rPr>
                              <w:t xml:space="preserve">T: </w:t>
                            </w:r>
                            <w:r>
                              <w:rPr>
                                <w:b/>
                                <w:lang w:val="tr-TR"/>
                              </w:rPr>
                              <w:t>Class</w:t>
                            </w:r>
                            <w:r>
                              <w:rPr>
                                <w:lang w:val="tr-TR"/>
                              </w:rPr>
                              <w:t>!</w:t>
                            </w:r>
                          </w:p>
                          <w:p w:rsidR="00930126" w:rsidRDefault="00930126" w:rsidP="00930126">
                            <w:pPr>
                              <w:spacing w:after="0" w:line="240" w:lineRule="auto"/>
                              <w:rPr>
                                <w:lang w:val="tr-TR"/>
                              </w:rPr>
                            </w:pPr>
                            <w:r>
                              <w:rPr>
                                <w:lang w:val="tr-TR"/>
                              </w:rPr>
                              <w:t xml:space="preserve">Ss: </w:t>
                            </w:r>
                            <w:r>
                              <w:rPr>
                                <w:b/>
                                <w:lang w:val="tr-TR"/>
                              </w:rPr>
                              <w:t>Yes</w:t>
                            </w:r>
                            <w:r>
                              <w:rPr>
                                <w:lang w:val="tr-TR"/>
                              </w:rPr>
                              <w:t>!</w:t>
                            </w:r>
                          </w:p>
                          <w:p w:rsidR="00930126" w:rsidRDefault="00930126" w:rsidP="00930126">
                            <w:pPr>
                              <w:spacing w:after="0" w:line="240" w:lineRule="auto"/>
                              <w:rPr>
                                <w:lang w:val="tr-TR"/>
                              </w:rPr>
                            </w:pPr>
                            <w:r>
                              <w:rPr>
                                <w:lang w:val="tr-TR"/>
                              </w:rPr>
                              <w:t xml:space="preserve">T: </w:t>
                            </w:r>
                            <w:r>
                              <w:rPr>
                                <w:b/>
                                <w:lang w:val="tr-TR"/>
                              </w:rPr>
                              <w:t>Classity-class-class!</w:t>
                            </w:r>
                          </w:p>
                          <w:p w:rsidR="00930126" w:rsidRDefault="00930126" w:rsidP="00930126">
                            <w:pPr>
                              <w:spacing w:after="0" w:line="240" w:lineRule="auto"/>
                              <w:rPr>
                                <w:b/>
                                <w:lang w:val="tr-TR"/>
                              </w:rPr>
                            </w:pPr>
                            <w:r>
                              <w:rPr>
                                <w:b/>
                                <w:lang w:val="tr-TR"/>
                              </w:rPr>
                              <w:t>2</w:t>
                            </w:r>
                          </w:p>
                          <w:p w:rsidR="00930126" w:rsidRDefault="00930126" w:rsidP="00930126">
                            <w:pPr>
                              <w:spacing w:after="0" w:line="240" w:lineRule="auto"/>
                              <w:rPr>
                                <w:lang w:val="tr-TR"/>
                              </w:rPr>
                            </w:pPr>
                            <w:r>
                              <w:rPr>
                                <w:lang w:val="tr-TR"/>
                              </w:rPr>
                              <w:t xml:space="preserve">T: </w:t>
                            </w:r>
                            <w:r w:rsidRPr="00554AA8">
                              <w:rPr>
                                <w:b/>
                                <w:lang w:val="tr-TR"/>
                              </w:rPr>
                              <w:t xml:space="preserve">Teach </w:t>
                            </w:r>
                          </w:p>
                          <w:p w:rsidR="00930126" w:rsidRPr="00554AA8" w:rsidRDefault="00930126" w:rsidP="00930126">
                            <w:pPr>
                              <w:spacing w:after="0" w:line="240" w:lineRule="auto"/>
                              <w:rPr>
                                <w:lang w:val="tr-TR"/>
                              </w:rPr>
                            </w:pPr>
                            <w:r>
                              <w:rPr>
                                <w:lang w:val="tr-TR"/>
                              </w:rPr>
                              <w:t xml:space="preserve">Ss: </w:t>
                            </w:r>
                            <w:r w:rsidRPr="00554AA8">
                              <w:rPr>
                                <w:b/>
                                <w:lang w:val="tr-TR"/>
                              </w:rPr>
                              <w:t>OK</w:t>
                            </w:r>
                          </w:p>
                          <w:p w:rsidR="00930126" w:rsidRPr="00554AA8" w:rsidRDefault="00930126" w:rsidP="00930126">
                            <w:pPr>
                              <w:spacing w:after="0" w:line="240" w:lineRule="auto"/>
                              <w:rPr>
                                <w:b/>
                                <w:lang w:val="tr-TR"/>
                              </w:rPr>
                            </w:pPr>
                            <w:r>
                              <w:rPr>
                                <w:b/>
                                <w:lang w:val="tr-TR"/>
                              </w:rPr>
                              <w:t>3</w:t>
                            </w:r>
                          </w:p>
                          <w:p w:rsidR="00930126" w:rsidRDefault="00930126" w:rsidP="00930126">
                            <w:pPr>
                              <w:spacing w:after="0" w:line="240" w:lineRule="auto"/>
                              <w:rPr>
                                <w:lang w:val="tr-TR"/>
                              </w:rPr>
                            </w:pPr>
                            <w:r>
                              <w:rPr>
                                <w:lang w:val="tr-TR"/>
                              </w:rPr>
                              <w:t xml:space="preserve">T: </w:t>
                            </w:r>
                            <w:r>
                              <w:rPr>
                                <w:b/>
                                <w:lang w:val="tr-TR"/>
                              </w:rPr>
                              <w:t>Hands and eyes</w:t>
                            </w:r>
                            <w:r>
                              <w:rPr>
                                <w:lang w:val="tr-TR"/>
                              </w:rPr>
                              <w:t>!</w:t>
                            </w:r>
                          </w:p>
                          <w:p w:rsidR="00930126" w:rsidRDefault="00930126" w:rsidP="00930126">
                            <w:pPr>
                              <w:spacing w:after="0" w:line="240" w:lineRule="auto"/>
                              <w:rPr>
                                <w:lang w:val="tr-TR"/>
                              </w:rPr>
                            </w:pPr>
                            <w:r>
                              <w:rPr>
                                <w:lang w:val="tr-TR"/>
                              </w:rPr>
                              <w:t xml:space="preserve">Ss: </w:t>
                            </w:r>
                            <w:r>
                              <w:rPr>
                                <w:b/>
                                <w:lang w:val="tr-TR"/>
                              </w:rPr>
                              <w:t>Hands and eyes</w:t>
                            </w:r>
                            <w:r>
                              <w:rPr>
                                <w:lang w:val="tr-TR"/>
                              </w:rPr>
                              <w:t>!</w:t>
                            </w:r>
                          </w:p>
                          <w:p w:rsidR="00930126" w:rsidRPr="00554AA8" w:rsidRDefault="00930126" w:rsidP="00930126">
                            <w:pPr>
                              <w:spacing w:after="0" w:line="240" w:lineRule="auto"/>
                              <w:rPr>
                                <w:b/>
                                <w:lang w:val="tr-TR"/>
                              </w:rPr>
                            </w:pPr>
                            <w:r>
                              <w:rPr>
                                <w:b/>
                                <w:lang w:val="tr-TR"/>
                              </w:rPr>
                              <w:t>4</w:t>
                            </w:r>
                            <w:r w:rsidRPr="00554AA8">
                              <w:rPr>
                                <w:b/>
                                <w:lang w:val="tr-TR"/>
                              </w:rPr>
                              <w:t xml:space="preserve">. </w:t>
                            </w:r>
                          </w:p>
                          <w:p w:rsidR="00930126" w:rsidRDefault="00930126" w:rsidP="00930126">
                            <w:pPr>
                              <w:spacing w:after="0" w:line="240" w:lineRule="auto"/>
                              <w:rPr>
                                <w:lang w:val="tr-TR"/>
                              </w:rPr>
                            </w:pPr>
                            <w:r>
                              <w:rPr>
                                <w:lang w:val="tr-TR"/>
                              </w:rPr>
                              <w:t xml:space="preserve">T: </w:t>
                            </w:r>
                            <w:r>
                              <w:rPr>
                                <w:b/>
                                <w:lang w:val="tr-TR"/>
                              </w:rPr>
                              <w:t>Mirror</w:t>
                            </w:r>
                            <w:r>
                              <w:rPr>
                                <w:lang w:val="tr-TR"/>
                              </w:rPr>
                              <w:t>!</w:t>
                            </w:r>
                          </w:p>
                          <w:p w:rsidR="00930126" w:rsidRDefault="00930126" w:rsidP="00930126">
                            <w:pPr>
                              <w:spacing w:after="0" w:line="240" w:lineRule="auto"/>
                              <w:rPr>
                                <w:lang w:val="tr-TR"/>
                              </w:rPr>
                            </w:pPr>
                            <w:r>
                              <w:rPr>
                                <w:lang w:val="tr-TR"/>
                              </w:rPr>
                              <w:t xml:space="preserve">Ss: </w:t>
                            </w:r>
                            <w:r>
                              <w:rPr>
                                <w:b/>
                                <w:lang w:val="tr-TR"/>
                              </w:rPr>
                              <w:t>Mirror</w:t>
                            </w:r>
                            <w:r>
                              <w:rPr>
                                <w:lang w:val="tr-TR"/>
                              </w:rPr>
                              <w:t>!</w:t>
                            </w:r>
                          </w:p>
                          <w:p w:rsidR="00930126" w:rsidRDefault="00930126" w:rsidP="00930126">
                            <w:pPr>
                              <w:spacing w:after="0" w:line="240" w:lineRule="auto"/>
                              <w:rPr>
                                <w:lang w:val="tr-TR"/>
                              </w:rPr>
                            </w:pPr>
                            <w:r>
                              <w:rPr>
                                <w:lang w:val="tr-TR"/>
                              </w:rPr>
                              <w:t xml:space="preserve">5. </w:t>
                            </w:r>
                            <w:r>
                              <w:rPr>
                                <w:b/>
                                <w:lang w:val="tr-TR"/>
                              </w:rPr>
                              <w:t>Switch</w:t>
                            </w:r>
                            <w:r>
                              <w:rPr>
                                <w:lang w:val="tr-TR"/>
                              </w:rPr>
                              <w:t xml:space="preserve"> </w:t>
                            </w:r>
                          </w:p>
                          <w:p w:rsidR="00930126" w:rsidRDefault="00930126" w:rsidP="00930126">
                            <w:pPr>
                              <w:rPr>
                                <w:lang w:val="tr-T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7" type="#_x0000_t202" style="position:absolute;left:0;text-align:left;margin-left:341.7pt;margin-top:6.15pt;width:133.75pt;height:229.9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" fillcolor="white [3201]" strokeweight=".5pt">
                <v:textbox>
                  <w:txbxContent>
                    <w:p w:rsidR="00930126" w:rsidRPr="00554AA8" w:rsidRDefault="00930126" w:rsidP="00930126">
                      <w:pPr>
                        <w:spacing w:after="0" w:line="240" w:lineRule="auto"/>
                        <w:rPr>
                          <w:b/>
                          <w:lang w:val="tr-TR"/>
                        </w:rPr>
                      </w:pPr>
                      <w:r w:rsidRPr="00554AA8">
                        <w:rPr>
                          <w:b/>
                          <w:lang w:val="tr-TR"/>
                        </w:rPr>
                        <w:t>1.</w:t>
                      </w:r>
                    </w:p>
                    <w:p w:rsidR="00930126" w:rsidRDefault="00930126" w:rsidP="00930126">
                      <w:pPr>
                        <w:spacing w:after="0" w:line="240" w:lineRule="auto"/>
                        <w:rPr>
                          <w:lang w:val="tr-TR"/>
                        </w:rPr>
                      </w:pPr>
                      <w:r>
                        <w:rPr>
                          <w:lang w:val="tr-TR"/>
                        </w:rPr>
                        <w:t xml:space="preserve">T: </w:t>
                      </w:r>
                      <w:r>
                        <w:rPr>
                          <w:b/>
                          <w:lang w:val="tr-TR"/>
                        </w:rPr>
                        <w:t>Class</w:t>
                      </w:r>
                      <w:r>
                        <w:rPr>
                          <w:lang w:val="tr-TR"/>
                        </w:rPr>
                        <w:t>!</w:t>
                      </w:r>
                    </w:p>
                    <w:p w:rsidR="00930126" w:rsidRDefault="00930126" w:rsidP="00930126">
                      <w:pPr>
                        <w:spacing w:after="0" w:line="240" w:lineRule="auto"/>
                        <w:rPr>
                          <w:lang w:val="tr-TR"/>
                        </w:rPr>
                      </w:pPr>
                      <w:r>
                        <w:rPr>
                          <w:lang w:val="tr-TR"/>
                        </w:rPr>
                        <w:t xml:space="preserve">Ss: </w:t>
                      </w:r>
                      <w:r>
                        <w:rPr>
                          <w:b/>
                          <w:lang w:val="tr-TR"/>
                        </w:rPr>
                        <w:t>Yes</w:t>
                      </w:r>
                      <w:r>
                        <w:rPr>
                          <w:lang w:val="tr-TR"/>
                        </w:rPr>
                        <w:t>!</w:t>
                      </w:r>
                    </w:p>
                    <w:p w:rsidR="00930126" w:rsidRDefault="00930126" w:rsidP="00930126">
                      <w:pPr>
                        <w:spacing w:after="0" w:line="240" w:lineRule="auto"/>
                        <w:rPr>
                          <w:lang w:val="tr-TR"/>
                        </w:rPr>
                      </w:pPr>
                      <w:r>
                        <w:rPr>
                          <w:lang w:val="tr-TR"/>
                        </w:rPr>
                        <w:t xml:space="preserve">T: </w:t>
                      </w:r>
                      <w:r>
                        <w:rPr>
                          <w:b/>
                          <w:lang w:val="tr-TR"/>
                        </w:rPr>
                        <w:t>Classity-class-class!</w:t>
                      </w:r>
                    </w:p>
                    <w:p w:rsidR="00930126" w:rsidRDefault="00930126" w:rsidP="00930126">
                      <w:pPr>
                        <w:spacing w:after="0" w:line="240" w:lineRule="auto"/>
                        <w:rPr>
                          <w:b/>
                          <w:lang w:val="tr-TR"/>
                        </w:rPr>
                      </w:pPr>
                      <w:r>
                        <w:rPr>
                          <w:b/>
                          <w:lang w:val="tr-TR"/>
                        </w:rPr>
                        <w:t>2</w:t>
                      </w:r>
                    </w:p>
                    <w:p w:rsidR="00930126" w:rsidRDefault="00930126" w:rsidP="00930126">
                      <w:pPr>
                        <w:spacing w:after="0" w:line="240" w:lineRule="auto"/>
                        <w:rPr>
                          <w:lang w:val="tr-TR"/>
                        </w:rPr>
                      </w:pPr>
                      <w:r>
                        <w:rPr>
                          <w:lang w:val="tr-TR"/>
                        </w:rPr>
                        <w:t xml:space="preserve">T: </w:t>
                      </w:r>
                      <w:r w:rsidRPr="00554AA8">
                        <w:rPr>
                          <w:b/>
                          <w:lang w:val="tr-TR"/>
                        </w:rPr>
                        <w:t xml:space="preserve">Teach </w:t>
                      </w:r>
                    </w:p>
                    <w:p w:rsidR="00930126" w:rsidRPr="00554AA8" w:rsidRDefault="00930126" w:rsidP="00930126">
                      <w:pPr>
                        <w:spacing w:after="0" w:line="240" w:lineRule="auto"/>
                        <w:rPr>
                          <w:lang w:val="tr-TR"/>
                        </w:rPr>
                      </w:pPr>
                      <w:r>
                        <w:rPr>
                          <w:lang w:val="tr-TR"/>
                        </w:rPr>
                        <w:t xml:space="preserve">Ss: </w:t>
                      </w:r>
                      <w:r w:rsidRPr="00554AA8">
                        <w:rPr>
                          <w:b/>
                          <w:lang w:val="tr-TR"/>
                        </w:rPr>
                        <w:t>OK</w:t>
                      </w:r>
                    </w:p>
                    <w:p w:rsidR="00930126" w:rsidRPr="00554AA8" w:rsidRDefault="00930126" w:rsidP="00930126">
                      <w:pPr>
                        <w:spacing w:after="0" w:line="240" w:lineRule="auto"/>
                        <w:rPr>
                          <w:b/>
                          <w:lang w:val="tr-TR"/>
                        </w:rPr>
                      </w:pPr>
                      <w:r>
                        <w:rPr>
                          <w:b/>
                          <w:lang w:val="tr-TR"/>
                        </w:rPr>
                        <w:t>3</w:t>
                      </w:r>
                    </w:p>
                    <w:p w:rsidR="00930126" w:rsidRDefault="00930126" w:rsidP="00930126">
                      <w:pPr>
                        <w:spacing w:after="0" w:line="240" w:lineRule="auto"/>
                        <w:rPr>
                          <w:lang w:val="tr-TR"/>
                        </w:rPr>
                      </w:pPr>
                      <w:r>
                        <w:rPr>
                          <w:lang w:val="tr-TR"/>
                        </w:rPr>
                        <w:t xml:space="preserve">T: </w:t>
                      </w:r>
                      <w:r>
                        <w:rPr>
                          <w:b/>
                          <w:lang w:val="tr-TR"/>
                        </w:rPr>
                        <w:t>Hands and eyes</w:t>
                      </w:r>
                      <w:r>
                        <w:rPr>
                          <w:lang w:val="tr-TR"/>
                        </w:rPr>
                        <w:t>!</w:t>
                      </w:r>
                    </w:p>
                    <w:p w:rsidR="00930126" w:rsidRDefault="00930126" w:rsidP="00930126">
                      <w:pPr>
                        <w:spacing w:after="0" w:line="240" w:lineRule="auto"/>
                        <w:rPr>
                          <w:lang w:val="tr-TR"/>
                        </w:rPr>
                      </w:pPr>
                      <w:r>
                        <w:rPr>
                          <w:lang w:val="tr-TR"/>
                        </w:rPr>
                        <w:t xml:space="preserve">Ss: </w:t>
                      </w:r>
                      <w:r>
                        <w:rPr>
                          <w:b/>
                          <w:lang w:val="tr-TR"/>
                        </w:rPr>
                        <w:t>Hands and eyes</w:t>
                      </w:r>
                      <w:r>
                        <w:rPr>
                          <w:lang w:val="tr-TR"/>
                        </w:rPr>
                        <w:t>!</w:t>
                      </w:r>
                    </w:p>
                    <w:p w:rsidR="00930126" w:rsidRPr="00554AA8" w:rsidRDefault="00930126" w:rsidP="00930126">
                      <w:pPr>
                        <w:spacing w:after="0" w:line="240" w:lineRule="auto"/>
                        <w:rPr>
                          <w:b/>
                          <w:lang w:val="tr-TR"/>
                        </w:rPr>
                      </w:pPr>
                      <w:r>
                        <w:rPr>
                          <w:b/>
                          <w:lang w:val="tr-TR"/>
                        </w:rPr>
                        <w:t>4</w:t>
                      </w:r>
                      <w:r w:rsidRPr="00554AA8">
                        <w:rPr>
                          <w:b/>
                          <w:lang w:val="tr-TR"/>
                        </w:rPr>
                        <w:t xml:space="preserve">. </w:t>
                      </w:r>
                    </w:p>
                    <w:p w:rsidR="00930126" w:rsidRDefault="00930126" w:rsidP="00930126">
                      <w:pPr>
                        <w:spacing w:after="0" w:line="240" w:lineRule="auto"/>
                        <w:rPr>
                          <w:lang w:val="tr-TR"/>
                        </w:rPr>
                      </w:pPr>
                      <w:r>
                        <w:rPr>
                          <w:lang w:val="tr-TR"/>
                        </w:rPr>
                        <w:t xml:space="preserve">T: </w:t>
                      </w:r>
                      <w:r>
                        <w:rPr>
                          <w:b/>
                          <w:lang w:val="tr-TR"/>
                        </w:rPr>
                        <w:t>Mirror</w:t>
                      </w:r>
                      <w:r>
                        <w:rPr>
                          <w:lang w:val="tr-TR"/>
                        </w:rPr>
                        <w:t>!</w:t>
                      </w:r>
                    </w:p>
                    <w:p w:rsidR="00930126" w:rsidRDefault="00930126" w:rsidP="00930126">
                      <w:pPr>
                        <w:spacing w:after="0" w:line="240" w:lineRule="auto"/>
                        <w:rPr>
                          <w:lang w:val="tr-TR"/>
                        </w:rPr>
                      </w:pPr>
                      <w:r>
                        <w:rPr>
                          <w:lang w:val="tr-TR"/>
                        </w:rPr>
                        <w:t xml:space="preserve">Ss: </w:t>
                      </w:r>
                      <w:r>
                        <w:rPr>
                          <w:b/>
                          <w:lang w:val="tr-TR"/>
                        </w:rPr>
                        <w:t>Mirror</w:t>
                      </w:r>
                      <w:r>
                        <w:rPr>
                          <w:lang w:val="tr-TR"/>
                        </w:rPr>
                        <w:t>!</w:t>
                      </w:r>
                    </w:p>
                    <w:p w:rsidR="00930126" w:rsidRDefault="00930126" w:rsidP="00930126">
                      <w:pPr>
                        <w:spacing w:after="0" w:line="240" w:lineRule="auto"/>
                        <w:rPr>
                          <w:lang w:val="tr-TR"/>
                        </w:rPr>
                      </w:pPr>
                      <w:r>
                        <w:rPr>
                          <w:lang w:val="tr-TR"/>
                        </w:rPr>
                        <w:t xml:space="preserve">5. </w:t>
                      </w:r>
                      <w:r>
                        <w:rPr>
                          <w:b/>
                          <w:lang w:val="tr-TR"/>
                        </w:rPr>
                        <w:t>Switch</w:t>
                      </w:r>
                      <w:r>
                        <w:rPr>
                          <w:lang w:val="tr-TR"/>
                        </w:rPr>
                        <w:t xml:space="preserve"> </w:t>
                      </w:r>
                    </w:p>
                    <w:p w:rsidR="00930126" w:rsidRDefault="00930126" w:rsidP="00930126">
                      <w:pPr>
                        <w:rPr>
                          <w:lang w:val="tr-TR"/>
                        </w:rPr>
                      </w:pPr>
                    </w:p>
                  </w:txbxContent>
                </v:textbox>
                <w10:wrap type="through"/>
              </v:shape>
            </w:pict>
          </mc:Fallback>
        </mc:AlternateContent>
      </w:r>
    </w:p>
    <w:p w:rsidR="008C00F9" w:rsidRDefault="008C00F9" w:rsidP="008C00F9">
      <w:pPr>
        <w:spacing w:after="0" w:line="240" w:lineRule="auto"/>
        <w:jc w:val="both"/>
        <w:rPr>
          <w:sz w:val="24"/>
        </w:rPr>
      </w:pPr>
      <w:r>
        <w:rPr>
          <w:sz w:val="24"/>
        </w:rPr>
        <w:t>If you’ve read through all the articles in this menu, “</w:t>
      </w:r>
      <w:r>
        <w:rPr>
          <w:b/>
          <w:sz w:val="24"/>
        </w:rPr>
        <w:t>First Steps</w:t>
      </w:r>
      <w:r>
        <w:rPr>
          <w:sz w:val="24"/>
        </w:rPr>
        <w:t>,” then you’ve learned about Whole Brain Teachings “</w:t>
      </w:r>
      <w:r>
        <w:rPr>
          <w:b/>
          <w:sz w:val="24"/>
        </w:rPr>
        <w:t>Big Seven</w:t>
      </w:r>
      <w:r>
        <w:rPr>
          <w:sz w:val="24"/>
        </w:rPr>
        <w:t>,” our core instructional techniques.</w:t>
      </w:r>
    </w:p>
    <w:p w:rsidR="00930126" w:rsidRDefault="00930126" w:rsidP="008C00F9">
      <w:pPr>
        <w:spacing w:after="0" w:line="240" w:lineRule="auto"/>
        <w:jc w:val="both"/>
        <w:rPr>
          <w:sz w:val="24"/>
        </w:rPr>
      </w:pPr>
    </w:p>
    <w:p w:rsidR="00930126" w:rsidRDefault="00930126" w:rsidP="008C00F9">
      <w:pPr>
        <w:spacing w:after="0" w:line="240" w:lineRule="auto"/>
        <w:jc w:val="both"/>
        <w:rPr>
          <w:sz w:val="24"/>
        </w:rPr>
      </w:pPr>
    </w:p>
    <w:sectPr w:rsidR="00930126" w:rsidSect="00365B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2506B"/>
    <w:multiLevelType w:val="hybridMultilevel"/>
    <w:tmpl w:val="CD9EA5BE"/>
    <w:lvl w:ilvl="0" w:tplc="DBEA47E6">
      <w:start w:val="1"/>
      <w:numFmt w:val="decimal"/>
      <w:lvlText w:val="%1."/>
      <w:lvlJc w:val="left"/>
      <w:pPr>
        <w:ind w:left="435" w:hanging="360"/>
      </w:pPr>
      <w:rPr>
        <w:b/>
      </w:rPr>
    </w:lvl>
    <w:lvl w:ilvl="1" w:tplc="04090019">
      <w:start w:val="1"/>
      <w:numFmt w:val="lowerLetter"/>
      <w:lvlText w:val="%2."/>
      <w:lvlJc w:val="left"/>
      <w:pPr>
        <w:ind w:left="1155" w:hanging="360"/>
      </w:pPr>
    </w:lvl>
    <w:lvl w:ilvl="2" w:tplc="0409001B">
      <w:start w:val="1"/>
      <w:numFmt w:val="lowerRoman"/>
      <w:lvlText w:val="%3."/>
      <w:lvlJc w:val="right"/>
      <w:pPr>
        <w:ind w:left="1875" w:hanging="180"/>
      </w:pPr>
    </w:lvl>
    <w:lvl w:ilvl="3" w:tplc="0409000F">
      <w:start w:val="1"/>
      <w:numFmt w:val="decimal"/>
      <w:lvlText w:val="%4."/>
      <w:lvlJc w:val="left"/>
      <w:pPr>
        <w:ind w:left="2595" w:hanging="360"/>
      </w:pPr>
    </w:lvl>
    <w:lvl w:ilvl="4" w:tplc="04090019">
      <w:start w:val="1"/>
      <w:numFmt w:val="lowerLetter"/>
      <w:lvlText w:val="%5."/>
      <w:lvlJc w:val="left"/>
      <w:pPr>
        <w:ind w:left="3315" w:hanging="360"/>
      </w:pPr>
    </w:lvl>
    <w:lvl w:ilvl="5" w:tplc="0409001B">
      <w:start w:val="1"/>
      <w:numFmt w:val="lowerRoman"/>
      <w:lvlText w:val="%6."/>
      <w:lvlJc w:val="right"/>
      <w:pPr>
        <w:ind w:left="4035" w:hanging="180"/>
      </w:pPr>
    </w:lvl>
    <w:lvl w:ilvl="6" w:tplc="0409000F">
      <w:start w:val="1"/>
      <w:numFmt w:val="decimal"/>
      <w:lvlText w:val="%7."/>
      <w:lvlJc w:val="left"/>
      <w:pPr>
        <w:ind w:left="4755" w:hanging="360"/>
      </w:pPr>
    </w:lvl>
    <w:lvl w:ilvl="7" w:tplc="04090019">
      <w:start w:val="1"/>
      <w:numFmt w:val="lowerLetter"/>
      <w:lvlText w:val="%8."/>
      <w:lvlJc w:val="left"/>
      <w:pPr>
        <w:ind w:left="5475" w:hanging="360"/>
      </w:pPr>
    </w:lvl>
    <w:lvl w:ilvl="8" w:tplc="0409001B">
      <w:start w:val="1"/>
      <w:numFmt w:val="lowerRoman"/>
      <w:lvlText w:val="%9."/>
      <w:lvlJc w:val="right"/>
      <w:pPr>
        <w:ind w:left="6195" w:hanging="180"/>
      </w:pPr>
    </w:lvl>
  </w:abstractNum>
  <w:abstractNum w:abstractNumId="1">
    <w:nsid w:val="0BE86F93"/>
    <w:multiLevelType w:val="hybridMultilevel"/>
    <w:tmpl w:val="501247DA"/>
    <w:lvl w:ilvl="0" w:tplc="288E498E">
      <w:start w:val="1"/>
      <w:numFmt w:val="decimal"/>
      <w:lvlText w:val="%1."/>
      <w:lvlJc w:val="left"/>
      <w:pPr>
        <w:ind w:left="795" w:hanging="72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2">
    <w:nsid w:val="2E720A28"/>
    <w:multiLevelType w:val="hybridMultilevel"/>
    <w:tmpl w:val="345405DC"/>
    <w:lvl w:ilvl="0" w:tplc="4010F410">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3EE049F1"/>
    <w:multiLevelType w:val="hybridMultilevel"/>
    <w:tmpl w:val="1CE83EB8"/>
    <w:lvl w:ilvl="0" w:tplc="7A325F3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C7A3AE3"/>
    <w:multiLevelType w:val="hybridMultilevel"/>
    <w:tmpl w:val="6D5A6F4E"/>
    <w:lvl w:ilvl="0" w:tplc="8A5EADFE">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543E0320"/>
    <w:multiLevelType w:val="hybridMultilevel"/>
    <w:tmpl w:val="05F255B0"/>
    <w:lvl w:ilvl="0" w:tplc="288E49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51D0383"/>
    <w:multiLevelType w:val="hybridMultilevel"/>
    <w:tmpl w:val="B1301740"/>
    <w:lvl w:ilvl="0" w:tplc="04090017">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A485C23"/>
    <w:multiLevelType w:val="hybridMultilevel"/>
    <w:tmpl w:val="6A42DC30"/>
    <w:lvl w:ilvl="0" w:tplc="C0BEC6C0">
      <w:start w:val="1"/>
      <w:numFmt w:val="decimal"/>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6"/>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0"/>
  </w:num>
  <w:num w:numId="7">
    <w:abstractNumId w:val="1"/>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F02"/>
    <w:rsid w:val="00005AF2"/>
    <w:rsid w:val="00101012"/>
    <w:rsid w:val="002D0CDE"/>
    <w:rsid w:val="00305DAB"/>
    <w:rsid w:val="00365B44"/>
    <w:rsid w:val="00542B40"/>
    <w:rsid w:val="00554AA8"/>
    <w:rsid w:val="005B38D7"/>
    <w:rsid w:val="005E642A"/>
    <w:rsid w:val="00663AED"/>
    <w:rsid w:val="006B63D9"/>
    <w:rsid w:val="007A5015"/>
    <w:rsid w:val="008004BF"/>
    <w:rsid w:val="008004F5"/>
    <w:rsid w:val="00894F9B"/>
    <w:rsid w:val="00896198"/>
    <w:rsid w:val="008C00F9"/>
    <w:rsid w:val="00930126"/>
    <w:rsid w:val="00936D8A"/>
    <w:rsid w:val="009C706F"/>
    <w:rsid w:val="009E7FED"/>
    <w:rsid w:val="00A54EF7"/>
    <w:rsid w:val="00A57741"/>
    <w:rsid w:val="00A81F02"/>
    <w:rsid w:val="00AD009F"/>
    <w:rsid w:val="00BD26C7"/>
    <w:rsid w:val="00BD6530"/>
    <w:rsid w:val="00C2091B"/>
    <w:rsid w:val="00C60B55"/>
    <w:rsid w:val="00D619FF"/>
    <w:rsid w:val="00D92441"/>
    <w:rsid w:val="00F074D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81F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1F02"/>
    <w:rPr>
      <w:rFonts w:ascii="Tahoma" w:hAnsi="Tahoma" w:cs="Tahoma"/>
      <w:sz w:val="16"/>
      <w:szCs w:val="16"/>
    </w:rPr>
  </w:style>
  <w:style w:type="paragraph" w:styleId="Title">
    <w:name w:val="Title"/>
    <w:basedOn w:val="Normal"/>
    <w:next w:val="Normal"/>
    <w:link w:val="TitleChar"/>
    <w:uiPriority w:val="10"/>
    <w:qFormat/>
    <w:rsid w:val="00AD009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D009F"/>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C60B55"/>
    <w:pPr>
      <w:ind w:left="720"/>
      <w:contextualSpacing/>
    </w:pPr>
  </w:style>
  <w:style w:type="character" w:styleId="Hyperlink">
    <w:name w:val="Hyperlink"/>
    <w:basedOn w:val="DefaultParagraphFont"/>
    <w:uiPriority w:val="99"/>
    <w:semiHidden/>
    <w:unhideWhenUsed/>
    <w:rsid w:val="008C00F9"/>
    <w:rPr>
      <w:color w:val="0000FF"/>
      <w:u w:val="single"/>
    </w:rPr>
  </w:style>
  <w:style w:type="character" w:customStyle="1" w:styleId="apple-converted-space">
    <w:name w:val="apple-converted-space"/>
    <w:basedOn w:val="DefaultParagraphFont"/>
    <w:rsid w:val="00542B40"/>
  </w:style>
  <w:style w:type="character" w:customStyle="1" w:styleId="pron0x">
    <w:name w:val="pron0x"/>
    <w:basedOn w:val="DefaultParagraphFont"/>
    <w:rsid w:val="00542B4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81F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1F02"/>
    <w:rPr>
      <w:rFonts w:ascii="Tahoma" w:hAnsi="Tahoma" w:cs="Tahoma"/>
      <w:sz w:val="16"/>
      <w:szCs w:val="16"/>
    </w:rPr>
  </w:style>
  <w:style w:type="paragraph" w:styleId="Title">
    <w:name w:val="Title"/>
    <w:basedOn w:val="Normal"/>
    <w:next w:val="Normal"/>
    <w:link w:val="TitleChar"/>
    <w:uiPriority w:val="10"/>
    <w:qFormat/>
    <w:rsid w:val="00AD009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D009F"/>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C60B55"/>
    <w:pPr>
      <w:ind w:left="720"/>
      <w:contextualSpacing/>
    </w:pPr>
  </w:style>
  <w:style w:type="character" w:styleId="Hyperlink">
    <w:name w:val="Hyperlink"/>
    <w:basedOn w:val="DefaultParagraphFont"/>
    <w:uiPriority w:val="99"/>
    <w:semiHidden/>
    <w:unhideWhenUsed/>
    <w:rsid w:val="008C00F9"/>
    <w:rPr>
      <w:color w:val="0000FF"/>
      <w:u w:val="single"/>
    </w:rPr>
  </w:style>
  <w:style w:type="character" w:customStyle="1" w:styleId="apple-converted-space">
    <w:name w:val="apple-converted-space"/>
    <w:basedOn w:val="DefaultParagraphFont"/>
    <w:rsid w:val="00542B40"/>
  </w:style>
  <w:style w:type="character" w:customStyle="1" w:styleId="pron0x">
    <w:name w:val="pron0x"/>
    <w:basedOn w:val="DefaultParagraphFont"/>
    <w:rsid w:val="00542B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15237">
      <w:bodyDiv w:val="1"/>
      <w:marLeft w:val="0"/>
      <w:marRight w:val="0"/>
      <w:marTop w:val="0"/>
      <w:marBottom w:val="0"/>
      <w:divBdr>
        <w:top w:val="none" w:sz="0" w:space="0" w:color="auto"/>
        <w:left w:val="none" w:sz="0" w:space="0" w:color="auto"/>
        <w:bottom w:val="none" w:sz="0" w:space="0" w:color="auto"/>
        <w:right w:val="none" w:sz="0" w:space="0" w:color="auto"/>
      </w:divBdr>
      <w:divsChild>
        <w:div w:id="439835632">
          <w:marLeft w:val="0"/>
          <w:marRight w:val="0"/>
          <w:marTop w:val="0"/>
          <w:marBottom w:val="0"/>
          <w:divBdr>
            <w:top w:val="none" w:sz="0" w:space="0" w:color="auto"/>
            <w:left w:val="none" w:sz="0" w:space="0" w:color="auto"/>
            <w:bottom w:val="none" w:sz="0" w:space="0" w:color="auto"/>
            <w:right w:val="none" w:sz="0" w:space="0" w:color="auto"/>
          </w:divBdr>
          <w:divsChild>
            <w:div w:id="1216502014">
              <w:marLeft w:val="0"/>
              <w:marRight w:val="0"/>
              <w:marTop w:val="0"/>
              <w:marBottom w:val="0"/>
              <w:divBdr>
                <w:top w:val="none" w:sz="0" w:space="0" w:color="auto"/>
                <w:left w:val="none" w:sz="0" w:space="0" w:color="auto"/>
                <w:bottom w:val="none" w:sz="0" w:space="0" w:color="auto"/>
                <w:right w:val="none" w:sz="0" w:space="0" w:color="auto"/>
              </w:divBdr>
            </w:div>
          </w:divsChild>
        </w:div>
        <w:div w:id="556551453">
          <w:marLeft w:val="0"/>
          <w:marRight w:val="0"/>
          <w:marTop w:val="0"/>
          <w:marBottom w:val="0"/>
          <w:divBdr>
            <w:top w:val="none" w:sz="0" w:space="0" w:color="auto"/>
            <w:left w:val="none" w:sz="0" w:space="0" w:color="auto"/>
            <w:bottom w:val="none" w:sz="0" w:space="0" w:color="auto"/>
            <w:right w:val="none" w:sz="0" w:space="0" w:color="auto"/>
          </w:divBdr>
        </w:div>
      </w:divsChild>
    </w:div>
    <w:div w:id="843856077">
      <w:bodyDiv w:val="1"/>
      <w:marLeft w:val="0"/>
      <w:marRight w:val="0"/>
      <w:marTop w:val="0"/>
      <w:marBottom w:val="0"/>
      <w:divBdr>
        <w:top w:val="none" w:sz="0" w:space="0" w:color="auto"/>
        <w:left w:val="none" w:sz="0" w:space="0" w:color="auto"/>
        <w:bottom w:val="none" w:sz="0" w:space="0" w:color="auto"/>
        <w:right w:val="none" w:sz="0" w:space="0" w:color="auto"/>
      </w:divBdr>
    </w:div>
    <w:div w:id="1339310924">
      <w:bodyDiv w:val="1"/>
      <w:marLeft w:val="0"/>
      <w:marRight w:val="0"/>
      <w:marTop w:val="0"/>
      <w:marBottom w:val="0"/>
      <w:divBdr>
        <w:top w:val="none" w:sz="0" w:space="0" w:color="auto"/>
        <w:left w:val="none" w:sz="0" w:space="0" w:color="auto"/>
        <w:bottom w:val="none" w:sz="0" w:space="0" w:color="auto"/>
        <w:right w:val="none" w:sz="0" w:space="0" w:color="auto"/>
      </w:divBdr>
    </w:div>
    <w:div w:id="1477995641">
      <w:bodyDiv w:val="1"/>
      <w:marLeft w:val="0"/>
      <w:marRight w:val="0"/>
      <w:marTop w:val="0"/>
      <w:marBottom w:val="0"/>
      <w:divBdr>
        <w:top w:val="none" w:sz="0" w:space="0" w:color="auto"/>
        <w:left w:val="none" w:sz="0" w:space="0" w:color="auto"/>
        <w:bottom w:val="none" w:sz="0" w:space="0" w:color="auto"/>
        <w:right w:val="none" w:sz="0" w:space="0" w:color="auto"/>
      </w:divBdr>
    </w:div>
    <w:div w:id="1884638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9.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2.gif"/><Relationship Id="rId7" Type="http://schemas.openxmlformats.org/officeDocument/2006/relationships/hyperlink" Target="http://www.wholebrainteaching.com/images/stories/gallery/firstSteps/large/Yes.jpg" TargetMode="External"/><Relationship Id="rId12" Type="http://schemas.openxmlformats.org/officeDocument/2006/relationships/image" Target="media/image4.jpeg"/><Relationship Id="rId17" Type="http://schemas.openxmlformats.org/officeDocument/2006/relationships/hyperlink" Target="http://www.wholebrainteaching.com/images/stories/gallery/firstSteps/large/Hands-and-Eyes.jpg" TargetMode="External"/><Relationship Id="rId25" Type="http://schemas.openxmlformats.org/officeDocument/2006/relationships/image" Target="media/image15.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wholebrainteaching.com/images/stories/gallery/firstSteps/large/Teach-Okay.jpg" TargetMode="External"/><Relationship Id="rId24" Type="http://schemas.openxmlformats.org/officeDocument/2006/relationships/hyperlink" Target="http://www.wholebrainteaching.com/images/stories/gallery/firstSteps/large/Switch.jpg" TargetMode="Externa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4.jpeg"/><Relationship Id="rId10" Type="http://schemas.openxmlformats.org/officeDocument/2006/relationships/image" Target="media/image3.jpeg"/><Relationship Id="rId19" Type="http://schemas.openxmlformats.org/officeDocument/2006/relationships/image" Target="media/image10.png"/><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3.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628812-705F-49AF-B712-DA0A3DDA27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578</TotalTime>
  <Pages>7</Pages>
  <Words>1687</Words>
  <Characters>9619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magapk</cp:lastModifiedBy>
  <cp:revision>17</cp:revision>
  <cp:lastPrinted>2013-05-07T05:54:00Z</cp:lastPrinted>
  <dcterms:created xsi:type="dcterms:W3CDTF">2013-03-27T01:17:00Z</dcterms:created>
  <dcterms:modified xsi:type="dcterms:W3CDTF">2013-07-10T06:56:00Z</dcterms:modified>
</cp:coreProperties>
</file>